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5" w:rsidRDefault="00CA4F2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-766445</wp:posOffset>
                </wp:positionV>
                <wp:extent cx="4419600" cy="113347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599" w:rsidRDefault="00FA6599" w:rsidP="00FA6599">
                            <w:pPr>
                              <w:ind w:left="1416" w:hanging="1416"/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 w:rsidRPr="00D10992">
                              <w:rPr>
                                <w:b/>
                                <w:color w:val="808080"/>
                                <w:sz w:val="30"/>
                                <w:szCs w:val="30"/>
                              </w:rPr>
                              <w:t>C</w:t>
                            </w:r>
                            <w:r w:rsidRPr="00D10992">
                              <w:rPr>
                                <w:b/>
                                <w:color w:val="808080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 xml:space="preserve"> </w:t>
                            </w:r>
                            <w:r w:rsidRPr="00D10992">
                              <w:rPr>
                                <w:b/>
                                <w:color w:val="808080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 xml:space="preserve">ÉGIONAL DE </w:t>
                            </w:r>
                            <w:r w:rsidRPr="00D10992">
                              <w:rPr>
                                <w:b/>
                                <w:color w:val="808080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ESSOURCES</w:t>
                            </w:r>
                          </w:p>
                          <w:p w:rsidR="00FA6599" w:rsidRDefault="00FA6599" w:rsidP="00FA6599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« </w:t>
                            </w:r>
                            <w:r w:rsidRPr="00D10992">
                              <w:rPr>
                                <w:b/>
                                <w:color w:val="808080"/>
                                <w:sz w:val="30"/>
                                <w:szCs w:val="3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 xml:space="preserve">ANDICAP ET </w:t>
                            </w:r>
                            <w:r w:rsidRPr="00D10992">
                              <w:rPr>
                                <w:b/>
                                <w:color w:val="808080"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ROFESSION »</w:t>
                            </w:r>
                          </w:p>
                          <w:p w:rsidR="00FA6599" w:rsidRPr="00D10992" w:rsidRDefault="00FA6599" w:rsidP="00FA6599">
                            <w:pPr>
                              <w:jc w:val="center"/>
                              <w:rPr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FA6599" w:rsidRPr="007E16FE" w:rsidRDefault="00FA6599" w:rsidP="00FA65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1, rue des Grainetiers – 76290 MONTIVILLIERS</w:t>
                            </w:r>
                          </w:p>
                          <w:p w:rsidR="00FA6599" w:rsidRPr="00D10992" w:rsidRDefault="00FA6599" w:rsidP="00FA6599">
                            <w:pPr>
                              <w:spacing w:line="240" w:lineRule="exact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E16FE"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Pr="007E16FE"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16FE"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9</w:t>
                            </w:r>
                            <w:r w:rsidRPr="007E16FE"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 xml:space="preserve">.71.20.62.75 </w:t>
                            </w:r>
                            <w:r w:rsidRPr="007E16FE"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sym w:font="Wingdings 2" w:char="F037"/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 : 02.35.53.</w:t>
                            </w:r>
                            <w:r w:rsidRPr="00D10628">
                              <w:rPr>
                                <w:b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87.90  </w:t>
                            </w:r>
                            <w:r w:rsidRPr="00D10628">
                              <w:rPr>
                                <w:color w:val="7F7F7F"/>
                                <w:sz w:val="20"/>
                                <w:szCs w:val="20"/>
                              </w:rPr>
                              <w:sym w:font="Webdings" w:char="F09A"/>
                            </w:r>
                            <w:r w:rsidRPr="00D10628">
                              <w:rPr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628">
                              <w:rPr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D10628">
                                <w:rPr>
                                  <w:rStyle w:val="Lienhypertexte"/>
                                  <w:i/>
                                  <w:color w:val="7F7F7F"/>
                                  <w:sz w:val="20"/>
                                  <w:szCs w:val="20"/>
                                </w:rPr>
                                <w:t>crrhp.aramis@orange.fr</w:t>
                              </w:r>
                            </w:hyperlink>
                          </w:p>
                          <w:p w:rsidR="00FA6599" w:rsidRPr="007E16FE" w:rsidRDefault="00FA6599" w:rsidP="00FA65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68B4">
                              <w:rPr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>Finess</w:t>
                            </w:r>
                            <w:proofErr w:type="spellEnd"/>
                            <w:r w:rsidRPr="00DF68B4">
                              <w:rPr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  <w:t> : 76 003 394 4</w:t>
                            </w:r>
                          </w:p>
                          <w:p w:rsidR="00FA6599" w:rsidRPr="00DC21FC" w:rsidRDefault="00FA6599" w:rsidP="00FA6599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b/>
                                <w:i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  <w:p w:rsidR="00FA6599" w:rsidRPr="006B11D0" w:rsidRDefault="00FA6599" w:rsidP="00FA6599">
                            <w:pPr>
                              <w:ind w:right="-480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FA6599" w:rsidRPr="00B90D3E" w:rsidRDefault="00CA4F2A" w:rsidP="00FA6599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B90D3E">
                              <w:rPr>
                                <w:b/>
                                <w:i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>
                                  <wp:extent cx="2295525" cy="95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5pt;margin-top:-60.35pt;width:348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HoggIAABA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" stroked="f">
                <v:textbox>
                  <w:txbxContent>
                    <w:p w:rsidR="00FA6599" w:rsidRDefault="00FA6599" w:rsidP="00FA6599">
                      <w:pPr>
                        <w:ind w:left="1416" w:hanging="1416"/>
                        <w:jc w:val="center"/>
                        <w:rPr>
                          <w:b/>
                          <w:color w:val="808080"/>
                        </w:rPr>
                      </w:pPr>
                      <w:r w:rsidRPr="00D10992">
                        <w:rPr>
                          <w:b/>
                          <w:color w:val="808080"/>
                          <w:sz w:val="30"/>
                          <w:szCs w:val="30"/>
                        </w:rPr>
                        <w:t>C</w:t>
                      </w:r>
                      <w:r w:rsidRPr="00D10992">
                        <w:rPr>
                          <w:b/>
                          <w:color w:val="808080"/>
                        </w:rPr>
                        <w:t>ENTRE</w:t>
                      </w:r>
                      <w:r>
                        <w:rPr>
                          <w:b/>
                          <w:color w:val="808080"/>
                        </w:rPr>
                        <w:t xml:space="preserve"> </w:t>
                      </w:r>
                      <w:r w:rsidRPr="00D10992">
                        <w:rPr>
                          <w:b/>
                          <w:color w:val="808080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808080"/>
                        </w:rPr>
                        <w:t xml:space="preserve">ÉGIONAL DE </w:t>
                      </w:r>
                      <w:r w:rsidRPr="00D10992">
                        <w:rPr>
                          <w:b/>
                          <w:color w:val="808080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808080"/>
                        </w:rPr>
                        <w:t>ESSOURCES</w:t>
                      </w:r>
                    </w:p>
                    <w:p w:rsidR="00FA6599" w:rsidRDefault="00FA6599" w:rsidP="00FA6599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r>
                        <w:rPr>
                          <w:b/>
                          <w:color w:val="808080"/>
                        </w:rPr>
                        <w:t>« </w:t>
                      </w:r>
                      <w:r w:rsidRPr="00D10992">
                        <w:rPr>
                          <w:b/>
                          <w:color w:val="808080"/>
                          <w:sz w:val="30"/>
                          <w:szCs w:val="30"/>
                        </w:rPr>
                        <w:t>H</w:t>
                      </w:r>
                      <w:r>
                        <w:rPr>
                          <w:b/>
                          <w:color w:val="808080"/>
                        </w:rPr>
                        <w:t xml:space="preserve">ANDICAP ET </w:t>
                      </w:r>
                      <w:r w:rsidRPr="00D10992">
                        <w:rPr>
                          <w:b/>
                          <w:color w:val="808080"/>
                          <w:sz w:val="30"/>
                          <w:szCs w:val="30"/>
                        </w:rPr>
                        <w:t>P</w:t>
                      </w:r>
                      <w:r>
                        <w:rPr>
                          <w:b/>
                          <w:color w:val="808080"/>
                        </w:rPr>
                        <w:t>ROFESSION »</w:t>
                      </w:r>
                    </w:p>
                    <w:p w:rsidR="00FA6599" w:rsidRPr="00D10992" w:rsidRDefault="00FA6599" w:rsidP="00FA6599">
                      <w:pPr>
                        <w:jc w:val="center"/>
                        <w:rPr>
                          <w:b/>
                          <w:color w:val="808080"/>
                          <w:sz w:val="16"/>
                          <w:szCs w:val="16"/>
                        </w:rPr>
                      </w:pPr>
                    </w:p>
                    <w:p w:rsidR="00FA6599" w:rsidRPr="007E16FE" w:rsidRDefault="00FA6599" w:rsidP="00FA6599">
                      <w:pPr>
                        <w:spacing w:line="240" w:lineRule="exact"/>
                        <w:jc w:val="center"/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>1, rue des Grainetiers – 76290 MONTIVILLIERS</w:t>
                      </w:r>
                    </w:p>
                    <w:p w:rsidR="00FA6599" w:rsidRPr="00D10992" w:rsidRDefault="00FA6599" w:rsidP="00FA6599">
                      <w:pPr>
                        <w:spacing w:line="240" w:lineRule="exact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E16FE"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sym w:font="Wingdings 2" w:char="F027"/>
                      </w:r>
                      <w:r w:rsidRPr="007E16FE"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Pr="007E16FE"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>9</w:t>
                      </w:r>
                      <w:r w:rsidRPr="007E16FE"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 xml:space="preserve">.71.20.62.75 </w:t>
                      </w:r>
                      <w:r w:rsidRPr="007E16FE"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sym w:font="Wingdings 2" w:char="F037"/>
                      </w:r>
                      <w:r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  <w:t> : 02.35.53.</w:t>
                      </w:r>
                      <w:r w:rsidRPr="00D10628">
                        <w:rPr>
                          <w:b/>
                          <w:i/>
                          <w:color w:val="7F7F7F"/>
                          <w:sz w:val="20"/>
                          <w:szCs w:val="20"/>
                        </w:rPr>
                        <w:t xml:space="preserve">87.90  </w:t>
                      </w:r>
                      <w:r w:rsidRPr="00D10628">
                        <w:rPr>
                          <w:color w:val="7F7F7F"/>
                          <w:sz w:val="20"/>
                          <w:szCs w:val="20"/>
                        </w:rPr>
                        <w:sym w:font="Webdings" w:char="F09A"/>
                      </w:r>
                      <w:r w:rsidRPr="00D10628">
                        <w:rPr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Pr="00D10628">
                        <w:rPr>
                          <w:i/>
                          <w:color w:val="7F7F7F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D10628">
                          <w:rPr>
                            <w:rStyle w:val="Lienhypertexte"/>
                            <w:i/>
                            <w:color w:val="7F7F7F"/>
                            <w:sz w:val="20"/>
                            <w:szCs w:val="20"/>
                          </w:rPr>
                          <w:t>crrhp.aramis@orange.fr</w:t>
                        </w:r>
                      </w:hyperlink>
                    </w:p>
                    <w:p w:rsidR="00FA6599" w:rsidRPr="007E16FE" w:rsidRDefault="00FA6599" w:rsidP="00FA6599">
                      <w:pPr>
                        <w:spacing w:line="240" w:lineRule="exact"/>
                        <w:jc w:val="center"/>
                        <w:rPr>
                          <w:b/>
                          <w:i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 w:rsidRPr="00DF68B4">
                        <w:rPr>
                          <w:b/>
                          <w:i/>
                          <w:color w:val="808080"/>
                          <w:sz w:val="16"/>
                          <w:szCs w:val="16"/>
                        </w:rPr>
                        <w:t>Finess</w:t>
                      </w:r>
                      <w:proofErr w:type="spellEnd"/>
                      <w:r w:rsidRPr="00DF68B4">
                        <w:rPr>
                          <w:b/>
                          <w:i/>
                          <w:color w:val="808080"/>
                          <w:sz w:val="16"/>
                          <w:szCs w:val="16"/>
                        </w:rPr>
                        <w:t> : 76 003 394 4</w:t>
                      </w:r>
                    </w:p>
                    <w:p w:rsidR="00FA6599" w:rsidRPr="00DC21FC" w:rsidRDefault="00FA6599" w:rsidP="00FA6599">
                      <w:pPr>
                        <w:spacing w:line="240" w:lineRule="exact"/>
                        <w:ind w:right="-480"/>
                        <w:jc w:val="center"/>
                        <w:rPr>
                          <w:b/>
                          <w:i/>
                          <w:color w:val="808080"/>
                          <w:sz w:val="12"/>
                          <w:szCs w:val="12"/>
                        </w:rPr>
                      </w:pPr>
                    </w:p>
                    <w:p w:rsidR="00FA6599" w:rsidRPr="006B11D0" w:rsidRDefault="00FA6599" w:rsidP="00FA6599">
                      <w:pPr>
                        <w:ind w:right="-480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FA6599" w:rsidRPr="00B90D3E" w:rsidRDefault="00CA4F2A" w:rsidP="00FA6599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 w:rsidRPr="00B90D3E">
                        <w:rPr>
                          <w:b/>
                          <w:i/>
                          <w:noProof/>
                          <w:sz w:val="12"/>
                          <w:szCs w:val="12"/>
                        </w:rPr>
                        <w:drawing>
                          <wp:inline distT="0" distB="0" distL="0" distR="0">
                            <wp:extent cx="2295525" cy="95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-800100</wp:posOffset>
                </wp:positionV>
                <wp:extent cx="1687195" cy="1091565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FE" w:rsidRDefault="00CA4F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000125"/>
                                  <wp:effectExtent l="0" t="0" r="0" b="9525"/>
                                  <wp:docPr id="1" name="Image 1" descr="logo ARAM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ARAM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7pt;margin-top:-63pt;width:132.85pt;height:85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" stroked="f">
                <v:textbox style="mso-fit-shape-to-text:t">
                  <w:txbxContent>
                    <w:p w:rsidR="007E16FE" w:rsidRDefault="00CA4F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000125"/>
                            <wp:effectExtent l="0" t="0" r="0" b="9525"/>
                            <wp:docPr id="1" name="Image 1" descr="logo ARAM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ARAM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0385" w:rsidRPr="00A90385" w:rsidRDefault="00A90385" w:rsidP="00A90385"/>
    <w:p w:rsidR="00A90385" w:rsidRPr="00A90385" w:rsidRDefault="00CA4F2A" w:rsidP="00A903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400800" cy="974725"/>
                <wp:effectExtent l="9525" t="6350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CD3" w:rsidRPr="00CB3F90" w:rsidRDefault="00CB3F90" w:rsidP="00FC4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B3F9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Journée de l’Emploi des Jeunes Chez Carrefour</w:t>
                            </w:r>
                          </w:p>
                          <w:p w:rsidR="00CB3F90" w:rsidRPr="00CB3F90" w:rsidRDefault="00CB3F90" w:rsidP="00FC4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F90" w:rsidRPr="00CB3F90" w:rsidRDefault="00CB3F90" w:rsidP="00FC4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B3F9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Site de </w:t>
                            </w:r>
                            <w:proofErr w:type="spellStart"/>
                            <w:r w:rsidRPr="00CB3F9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Gruchet</w:t>
                            </w:r>
                            <w:proofErr w:type="spellEnd"/>
                            <w:r w:rsidRPr="00CB3F9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Le </w:t>
                            </w:r>
                            <w:proofErr w:type="spellStart"/>
                            <w:r w:rsidRPr="00CB3F9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Valasse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0;margin-top:7.8pt;width:7in;height: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">
                <v:textbox>
                  <w:txbxContent>
                    <w:p w:rsidR="00DA6CD3" w:rsidRPr="00CB3F90" w:rsidRDefault="00CB3F90" w:rsidP="00FC4A2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CB3F9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Journée de l’Emploi des Jeunes Chez Carrefour</w:t>
                      </w:r>
                    </w:p>
                    <w:p w:rsidR="00CB3F90" w:rsidRPr="00CB3F90" w:rsidRDefault="00CB3F90" w:rsidP="00FC4A2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B3F90" w:rsidRPr="00CB3F90" w:rsidRDefault="00CB3F90" w:rsidP="00FC4A2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B3F9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Site de </w:t>
                      </w:r>
                      <w:proofErr w:type="spellStart"/>
                      <w:r w:rsidRPr="00CB3F9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Gruchet</w:t>
                      </w:r>
                      <w:proofErr w:type="spellEnd"/>
                      <w:r w:rsidRPr="00CB3F9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Le </w:t>
                      </w:r>
                      <w:proofErr w:type="spellStart"/>
                      <w:r w:rsidRPr="00CB3F9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Valasse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0DAB" w:rsidRDefault="00220DAB" w:rsidP="00A90385"/>
    <w:p w:rsidR="00220DAB" w:rsidRPr="00220DAB" w:rsidRDefault="00220DAB" w:rsidP="00220DAB"/>
    <w:p w:rsidR="00220DAB" w:rsidRDefault="00220DAB" w:rsidP="00220DAB">
      <w:pPr>
        <w:tabs>
          <w:tab w:val="left" w:pos="0"/>
        </w:tabs>
        <w:ind w:right="578"/>
      </w:pPr>
    </w:p>
    <w:p w:rsidR="001646D5" w:rsidRPr="001646D5" w:rsidRDefault="001646D5" w:rsidP="001646D5">
      <w:pPr>
        <w:tabs>
          <w:tab w:val="left" w:pos="0"/>
        </w:tabs>
        <w:ind w:right="7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7EC9" w:rsidRDefault="00057EC9" w:rsidP="001646D5">
      <w:pPr>
        <w:tabs>
          <w:tab w:val="left" w:pos="0"/>
        </w:tabs>
        <w:ind w:right="7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1482" w:rsidRDefault="00531482" w:rsidP="00F77FDA">
      <w:pPr>
        <w:rPr>
          <w:rFonts w:ascii="Arial" w:hAnsi="Arial" w:cs="Arial"/>
          <w:sz w:val="20"/>
          <w:szCs w:val="20"/>
        </w:rPr>
      </w:pPr>
    </w:p>
    <w:p w:rsidR="00BB5E3C" w:rsidRDefault="00057EC9" w:rsidP="00220DAB">
      <w:pPr>
        <w:rPr>
          <w:rFonts w:ascii="Arial" w:hAnsi="Arial" w:cs="Arial"/>
          <w:b/>
          <w:color w:val="0000FF"/>
        </w:rPr>
      </w:pPr>
      <w:r w:rsidRPr="00EC7AD2">
        <w:rPr>
          <w:rFonts w:ascii="Arial" w:hAnsi="Arial" w:cs="Arial"/>
          <w:sz w:val="22"/>
          <w:u w:val="single"/>
        </w:rPr>
        <w:t>DATE </w:t>
      </w:r>
      <w:r w:rsidRPr="00531482">
        <w:rPr>
          <w:rFonts w:ascii="Arial" w:hAnsi="Arial" w:cs="Arial"/>
          <w:u w:val="single"/>
        </w:rPr>
        <w:t>:</w:t>
      </w:r>
      <w:r w:rsidR="00432F67" w:rsidRPr="00531482">
        <w:rPr>
          <w:rFonts w:ascii="Arial" w:hAnsi="Arial" w:cs="Arial"/>
        </w:rPr>
        <w:tab/>
      </w:r>
      <w:r w:rsidR="00542742" w:rsidRPr="00531482">
        <w:rPr>
          <w:rFonts w:ascii="Arial" w:hAnsi="Arial" w:cs="Arial"/>
        </w:rPr>
        <w:tab/>
      </w:r>
      <w:r w:rsidR="00FE0B3A">
        <w:rPr>
          <w:rFonts w:ascii="Arial" w:hAnsi="Arial" w:cs="Arial"/>
        </w:rPr>
        <w:tab/>
      </w:r>
      <w:r w:rsidR="00FE0B3A">
        <w:rPr>
          <w:rFonts w:ascii="Arial" w:hAnsi="Arial" w:cs="Arial"/>
        </w:rPr>
        <w:tab/>
      </w:r>
      <w:r w:rsidR="00703D5C" w:rsidRPr="004532CE">
        <w:rPr>
          <w:rFonts w:ascii="Arial" w:hAnsi="Arial" w:cs="Arial"/>
          <w:b/>
          <w:color w:val="0000FF"/>
        </w:rPr>
        <w:t xml:space="preserve">Le </w:t>
      </w:r>
      <w:r w:rsidR="00D34442" w:rsidRPr="004532CE">
        <w:rPr>
          <w:rFonts w:ascii="Arial" w:hAnsi="Arial" w:cs="Arial"/>
          <w:b/>
          <w:color w:val="0000FF"/>
        </w:rPr>
        <w:t>m</w:t>
      </w:r>
      <w:r w:rsidR="003733A0">
        <w:rPr>
          <w:rFonts w:ascii="Arial" w:hAnsi="Arial" w:cs="Arial"/>
          <w:b/>
          <w:color w:val="0000FF"/>
        </w:rPr>
        <w:t>ercredi</w:t>
      </w:r>
      <w:r w:rsidR="00703D5C">
        <w:rPr>
          <w:rFonts w:ascii="Arial" w:hAnsi="Arial" w:cs="Arial"/>
          <w:b/>
          <w:color w:val="0000FF"/>
        </w:rPr>
        <w:t xml:space="preserve"> </w:t>
      </w:r>
      <w:r w:rsidR="00AA4121">
        <w:rPr>
          <w:rFonts w:ascii="Arial" w:hAnsi="Arial" w:cs="Arial"/>
          <w:b/>
          <w:color w:val="0000FF"/>
        </w:rPr>
        <w:t>2</w:t>
      </w:r>
      <w:r w:rsidR="00CB3F90">
        <w:rPr>
          <w:rFonts w:ascii="Arial" w:hAnsi="Arial" w:cs="Arial"/>
          <w:b/>
          <w:color w:val="0000FF"/>
        </w:rPr>
        <w:t>2</w:t>
      </w:r>
      <w:r w:rsidR="00AA4121">
        <w:rPr>
          <w:rFonts w:ascii="Arial" w:hAnsi="Arial" w:cs="Arial"/>
          <w:b/>
          <w:color w:val="0000FF"/>
        </w:rPr>
        <w:t xml:space="preserve"> mars </w:t>
      </w:r>
      <w:r w:rsidR="00217617">
        <w:rPr>
          <w:rFonts w:ascii="Arial" w:hAnsi="Arial" w:cs="Arial"/>
          <w:b/>
          <w:color w:val="0000FF"/>
        </w:rPr>
        <w:t>201</w:t>
      </w:r>
      <w:r w:rsidR="00AA4121">
        <w:rPr>
          <w:rFonts w:ascii="Arial" w:hAnsi="Arial" w:cs="Arial"/>
          <w:b/>
          <w:color w:val="0000FF"/>
        </w:rPr>
        <w:t>7</w:t>
      </w:r>
      <w:r w:rsidR="00217617">
        <w:rPr>
          <w:rFonts w:ascii="Arial" w:hAnsi="Arial" w:cs="Arial"/>
          <w:b/>
          <w:color w:val="0000FF"/>
        </w:rPr>
        <w:t xml:space="preserve"> </w:t>
      </w:r>
      <w:r w:rsidR="002E6359">
        <w:rPr>
          <w:rFonts w:ascii="Arial" w:hAnsi="Arial" w:cs="Arial"/>
          <w:b/>
          <w:color w:val="0000FF"/>
        </w:rPr>
        <w:t xml:space="preserve">de </w:t>
      </w:r>
      <w:r w:rsidR="00CB3F90">
        <w:rPr>
          <w:rFonts w:ascii="Arial" w:hAnsi="Arial" w:cs="Arial"/>
          <w:b/>
          <w:color w:val="0000FF"/>
        </w:rPr>
        <w:t>10</w:t>
      </w:r>
      <w:r w:rsidR="00DE3989" w:rsidRPr="00531482">
        <w:rPr>
          <w:rFonts w:ascii="Arial" w:hAnsi="Arial" w:cs="Arial"/>
          <w:b/>
          <w:color w:val="0000FF"/>
        </w:rPr>
        <w:t>h</w:t>
      </w:r>
      <w:r w:rsidR="00F77FDA">
        <w:rPr>
          <w:rFonts w:ascii="Arial" w:hAnsi="Arial" w:cs="Arial"/>
          <w:b/>
          <w:color w:val="0000FF"/>
        </w:rPr>
        <w:t>0</w:t>
      </w:r>
      <w:r w:rsidR="00D34442">
        <w:rPr>
          <w:rFonts w:ascii="Arial" w:hAnsi="Arial" w:cs="Arial"/>
          <w:b/>
          <w:color w:val="0000FF"/>
        </w:rPr>
        <w:t>0</w:t>
      </w:r>
      <w:r w:rsidR="002E6359">
        <w:rPr>
          <w:rFonts w:ascii="Arial" w:hAnsi="Arial" w:cs="Arial"/>
          <w:b/>
          <w:color w:val="0000FF"/>
        </w:rPr>
        <w:t xml:space="preserve"> à </w:t>
      </w:r>
      <w:r w:rsidR="002E6359" w:rsidRPr="00D34442">
        <w:rPr>
          <w:rFonts w:ascii="Arial" w:hAnsi="Arial" w:cs="Arial"/>
          <w:b/>
          <w:color w:val="0000FF"/>
        </w:rPr>
        <w:t>1</w:t>
      </w:r>
      <w:r w:rsidR="00CB3F90">
        <w:rPr>
          <w:rFonts w:ascii="Arial" w:hAnsi="Arial" w:cs="Arial"/>
          <w:b/>
          <w:color w:val="0000FF"/>
        </w:rPr>
        <w:t>8</w:t>
      </w:r>
      <w:r w:rsidR="00DE3989" w:rsidRPr="00D34442">
        <w:rPr>
          <w:rFonts w:ascii="Arial" w:hAnsi="Arial" w:cs="Arial"/>
          <w:b/>
          <w:color w:val="0000FF"/>
        </w:rPr>
        <w:t>h</w:t>
      </w:r>
      <w:r w:rsidR="00F77FDA">
        <w:rPr>
          <w:rFonts w:ascii="Arial" w:hAnsi="Arial" w:cs="Arial"/>
          <w:b/>
          <w:color w:val="0000FF"/>
        </w:rPr>
        <w:t>0</w:t>
      </w:r>
      <w:r w:rsidR="00D34442" w:rsidRPr="00D34442">
        <w:rPr>
          <w:rFonts w:ascii="Arial" w:hAnsi="Arial" w:cs="Arial"/>
          <w:b/>
          <w:color w:val="0000FF"/>
        </w:rPr>
        <w:t>0</w:t>
      </w:r>
    </w:p>
    <w:p w:rsidR="00AA4121" w:rsidRPr="00AA4121" w:rsidRDefault="00AA4121" w:rsidP="00220DAB">
      <w:pPr>
        <w:rPr>
          <w:rFonts w:ascii="Arial" w:hAnsi="Arial" w:cs="Arial"/>
        </w:rPr>
      </w:pPr>
      <w:r w:rsidRPr="005D4DEA">
        <w:rPr>
          <w:rFonts w:ascii="Arial" w:hAnsi="Arial" w:cs="Arial"/>
          <w:sz w:val="22"/>
          <w:szCs w:val="22"/>
          <w:u w:val="single"/>
        </w:rPr>
        <w:t>LIMITE D’INSCRIPTION :</w:t>
      </w:r>
      <w:r w:rsidRPr="00AA4121">
        <w:rPr>
          <w:rFonts w:ascii="Arial" w:hAnsi="Arial" w:cs="Arial"/>
        </w:rPr>
        <w:t xml:space="preserve"> </w:t>
      </w:r>
      <w:r w:rsidR="00FE0B3A">
        <w:rPr>
          <w:rFonts w:ascii="Arial" w:hAnsi="Arial" w:cs="Arial"/>
        </w:rPr>
        <w:tab/>
      </w:r>
      <w:r w:rsidR="00FE0B3A">
        <w:rPr>
          <w:rFonts w:ascii="Arial" w:hAnsi="Arial" w:cs="Arial"/>
        </w:rPr>
        <w:tab/>
      </w:r>
      <w:r w:rsidR="00CB3F90">
        <w:rPr>
          <w:rFonts w:ascii="Arial" w:hAnsi="Arial" w:cs="Arial"/>
          <w:b/>
          <w:color w:val="0070C0"/>
        </w:rPr>
        <w:t>15</w:t>
      </w:r>
      <w:r w:rsidRPr="004532CE">
        <w:rPr>
          <w:rFonts w:ascii="Arial" w:hAnsi="Arial" w:cs="Arial"/>
          <w:b/>
          <w:color w:val="0070C0"/>
        </w:rPr>
        <w:t xml:space="preserve"> mars 2017</w:t>
      </w:r>
    </w:p>
    <w:p w:rsidR="00057EC9" w:rsidRPr="00F77FDA" w:rsidRDefault="00057EC9" w:rsidP="00220DAB">
      <w:pPr>
        <w:rPr>
          <w:rFonts w:ascii="Arial" w:hAnsi="Arial" w:cs="Arial"/>
          <w:sz w:val="16"/>
          <w:szCs w:val="16"/>
        </w:rPr>
      </w:pPr>
    </w:p>
    <w:p w:rsidR="002E6359" w:rsidRDefault="00057EC9" w:rsidP="00CB3F90">
      <w:pPr>
        <w:rPr>
          <w:rFonts w:ascii="Arial" w:hAnsi="Arial" w:cs="Arial"/>
          <w:b/>
          <w:color w:val="0000FF"/>
        </w:rPr>
      </w:pPr>
      <w:r w:rsidRPr="00EC7AD2">
        <w:rPr>
          <w:rFonts w:ascii="Arial" w:hAnsi="Arial" w:cs="Arial"/>
          <w:sz w:val="22"/>
          <w:u w:val="single"/>
        </w:rPr>
        <w:t>LIEU </w:t>
      </w:r>
      <w:r w:rsidRPr="00531482">
        <w:rPr>
          <w:rFonts w:ascii="Arial" w:hAnsi="Arial" w:cs="Arial"/>
          <w:u w:val="single"/>
        </w:rPr>
        <w:t>:</w:t>
      </w:r>
      <w:r w:rsidR="00432F67" w:rsidRPr="00531482">
        <w:rPr>
          <w:rFonts w:ascii="Arial" w:hAnsi="Arial" w:cs="Arial"/>
        </w:rPr>
        <w:tab/>
      </w:r>
      <w:r w:rsidR="00432F67" w:rsidRPr="00531482">
        <w:rPr>
          <w:rFonts w:ascii="Arial" w:hAnsi="Arial" w:cs="Arial"/>
        </w:rPr>
        <w:tab/>
      </w:r>
      <w:r w:rsidR="00A17BDD">
        <w:rPr>
          <w:rFonts w:ascii="Arial" w:hAnsi="Arial" w:cs="Arial"/>
        </w:rPr>
        <w:tab/>
      </w:r>
      <w:r w:rsidR="00FE0B3A">
        <w:rPr>
          <w:rFonts w:ascii="Arial" w:hAnsi="Arial" w:cs="Arial"/>
        </w:rPr>
        <w:tab/>
      </w:r>
      <w:r w:rsidR="00FE0B3A">
        <w:rPr>
          <w:rFonts w:ascii="Arial" w:hAnsi="Arial" w:cs="Arial"/>
        </w:rPr>
        <w:tab/>
      </w:r>
      <w:r w:rsidR="00CB3F90">
        <w:rPr>
          <w:rFonts w:ascii="Arial" w:hAnsi="Arial" w:cs="Arial"/>
          <w:b/>
          <w:color w:val="0000FF"/>
        </w:rPr>
        <w:t>CARREFOUR GRUCHET</w:t>
      </w:r>
    </w:p>
    <w:p w:rsidR="00CB3F90" w:rsidRDefault="00CB3F90" w:rsidP="00CB3F90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  <w:t>Rue de l’Abbaye</w:t>
      </w:r>
    </w:p>
    <w:p w:rsidR="00CB3F90" w:rsidRDefault="00CB3F90" w:rsidP="00CB3F90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  <w:t xml:space="preserve">76210 </w:t>
      </w:r>
      <w:proofErr w:type="spellStart"/>
      <w:r>
        <w:rPr>
          <w:rFonts w:ascii="Arial" w:hAnsi="Arial" w:cs="Arial"/>
          <w:b/>
          <w:color w:val="0000FF"/>
        </w:rPr>
        <w:t>Gruchet</w:t>
      </w:r>
      <w:proofErr w:type="spellEnd"/>
      <w:r>
        <w:rPr>
          <w:rFonts w:ascii="Arial" w:hAnsi="Arial" w:cs="Arial"/>
          <w:b/>
          <w:color w:val="0000FF"/>
        </w:rPr>
        <w:t xml:space="preserve"> le </w:t>
      </w:r>
      <w:proofErr w:type="spellStart"/>
      <w:r>
        <w:rPr>
          <w:rFonts w:ascii="Arial" w:hAnsi="Arial" w:cs="Arial"/>
          <w:b/>
          <w:color w:val="0000FF"/>
        </w:rPr>
        <w:t>Valasse</w:t>
      </w:r>
      <w:bookmarkStart w:id="0" w:name="_GoBack"/>
      <w:bookmarkEnd w:id="0"/>
      <w:proofErr w:type="spellEnd"/>
    </w:p>
    <w:p w:rsidR="008D0A68" w:rsidRPr="00F77FDA" w:rsidRDefault="008D0A68" w:rsidP="00220DAB">
      <w:pPr>
        <w:rPr>
          <w:rFonts w:ascii="Arial" w:hAnsi="Arial" w:cs="Arial"/>
          <w:sz w:val="16"/>
          <w:szCs w:val="16"/>
        </w:rPr>
      </w:pPr>
    </w:p>
    <w:p w:rsidR="00220DAB" w:rsidRDefault="00FE0B3A" w:rsidP="00220DA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CONTENU</w:t>
      </w:r>
      <w:r w:rsidR="00CB3F90">
        <w:rPr>
          <w:rFonts w:ascii="Arial" w:hAnsi="Arial" w:cs="Arial"/>
          <w:sz w:val="22"/>
          <w:u w:val="single"/>
        </w:rPr>
        <w:t xml:space="preserve"> </w:t>
      </w:r>
      <w:proofErr w:type="gramStart"/>
      <w:r w:rsidR="00220DAB" w:rsidRPr="00EC7AD2">
        <w:rPr>
          <w:rFonts w:ascii="Arial" w:hAnsi="Arial" w:cs="Arial"/>
          <w:sz w:val="22"/>
        </w:rPr>
        <w:t>:</w:t>
      </w:r>
      <w:r w:rsidR="00FC4A23" w:rsidRPr="00EC7AD2">
        <w:rPr>
          <w:rFonts w:ascii="Arial" w:hAnsi="Arial" w:cs="Arial"/>
          <w:sz w:val="22"/>
        </w:rPr>
        <w:t xml:space="preserve"> </w:t>
      </w:r>
      <w:r w:rsidR="00CB3F90">
        <w:rPr>
          <w:rFonts w:ascii="Arial" w:hAnsi="Arial" w:cs="Arial"/>
          <w:sz w:val="22"/>
        </w:rPr>
        <w:t xml:space="preserve"> Carrefour</w:t>
      </w:r>
      <w:proofErr w:type="gramEnd"/>
      <w:r w:rsidR="00CB3F90">
        <w:rPr>
          <w:rFonts w:ascii="Arial" w:hAnsi="Arial" w:cs="Arial"/>
          <w:sz w:val="22"/>
        </w:rPr>
        <w:t xml:space="preserve"> étant souvent synonyme de premier emploi pour les jeunes (contrat d’apprentissage, contrat de professionnalisation, stage, …</w:t>
      </w:r>
      <w:r w:rsidR="00043990">
        <w:rPr>
          <w:rFonts w:ascii="Arial" w:hAnsi="Arial" w:cs="Arial"/>
          <w:sz w:val="22"/>
        </w:rPr>
        <w:t xml:space="preserve">) l’Hypermarché de </w:t>
      </w:r>
      <w:proofErr w:type="spellStart"/>
      <w:r w:rsidR="00043990">
        <w:rPr>
          <w:rFonts w:ascii="Arial" w:hAnsi="Arial" w:cs="Arial"/>
          <w:sz w:val="22"/>
        </w:rPr>
        <w:t>Gruchet</w:t>
      </w:r>
      <w:proofErr w:type="spellEnd"/>
      <w:r w:rsidR="00043990">
        <w:rPr>
          <w:rFonts w:ascii="Arial" w:hAnsi="Arial" w:cs="Arial"/>
          <w:sz w:val="22"/>
        </w:rPr>
        <w:t xml:space="preserve"> le </w:t>
      </w:r>
      <w:proofErr w:type="spellStart"/>
      <w:r w:rsidR="00043990">
        <w:rPr>
          <w:rFonts w:ascii="Arial" w:hAnsi="Arial" w:cs="Arial"/>
          <w:sz w:val="22"/>
        </w:rPr>
        <w:t>Valasse</w:t>
      </w:r>
      <w:proofErr w:type="spellEnd"/>
      <w:r w:rsidR="00043990">
        <w:rPr>
          <w:rFonts w:ascii="Arial" w:hAnsi="Arial" w:cs="Arial"/>
          <w:sz w:val="22"/>
        </w:rPr>
        <w:t xml:space="preserve"> souhaite mettre en avant les métiers ou formations qu’il peut proposer.</w:t>
      </w:r>
    </w:p>
    <w:p w:rsidR="005D4DEA" w:rsidRDefault="005D4DEA" w:rsidP="00220DAB">
      <w:pPr>
        <w:rPr>
          <w:rFonts w:ascii="Arial" w:hAnsi="Arial" w:cs="Arial"/>
          <w:sz w:val="22"/>
        </w:rPr>
      </w:pPr>
    </w:p>
    <w:p w:rsidR="00043990" w:rsidRDefault="00043990" w:rsidP="00220DA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Cette Journée de l’Emploi des Jeunes sera constituée d’un</w:t>
      </w:r>
      <w:r w:rsidR="005221D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présentation de l’engagement Carrefour pour l’emploi des jeunes, d’une visite des locaux (laboratoire boucherie, boulangerie,…) et d’échanges avec les professionnels sur les différents métiers/formations proposés.</w:t>
      </w:r>
    </w:p>
    <w:p w:rsidR="00F77FDA" w:rsidRPr="00F77FDA" w:rsidRDefault="00F77FDA" w:rsidP="00220DAB">
      <w:pPr>
        <w:rPr>
          <w:rFonts w:ascii="Arial" w:hAnsi="Arial" w:cs="Arial"/>
          <w:sz w:val="16"/>
          <w:szCs w:val="16"/>
        </w:rPr>
      </w:pPr>
    </w:p>
    <w:p w:rsidR="00531482" w:rsidRPr="001646D5" w:rsidRDefault="00531482" w:rsidP="00220DAB">
      <w:pPr>
        <w:rPr>
          <w:rFonts w:ascii="Arial" w:hAnsi="Arial" w:cs="Arial"/>
          <w:sz w:val="22"/>
          <w:szCs w:val="22"/>
        </w:rPr>
      </w:pPr>
    </w:p>
    <w:p w:rsidR="00AA4121" w:rsidRDefault="005D4DEA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Nom et coordonnées de</w:t>
      </w:r>
      <w:r w:rsidR="00A5450B" w:rsidRPr="00EC7AD2">
        <w:rPr>
          <w:rFonts w:ascii="Arial" w:hAnsi="Arial" w:cs="Arial"/>
          <w:b/>
          <w:sz w:val="22"/>
        </w:rPr>
        <w:t xml:space="preserve"> l’établissement :</w:t>
      </w:r>
    </w:p>
    <w:p w:rsidR="00AA4121" w:rsidRDefault="00AA4121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</w:p>
    <w:p w:rsidR="00AA4121" w:rsidRDefault="00A5450B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 w:rsidRPr="00EC7AD2">
        <w:rPr>
          <w:rFonts w:ascii="Arial" w:hAnsi="Arial" w:cs="Arial"/>
          <w:b/>
          <w:sz w:val="22"/>
        </w:rPr>
        <w:tab/>
      </w:r>
      <w:r w:rsidR="00EC7AD2" w:rsidRPr="00EC7AD2">
        <w:rPr>
          <w:rFonts w:ascii="Arial" w:hAnsi="Arial" w:cs="Arial"/>
          <w:b/>
          <w:sz w:val="22"/>
        </w:rPr>
        <w:tab/>
      </w:r>
      <w:r w:rsidR="00EC7AD2" w:rsidRPr="00EC7AD2">
        <w:rPr>
          <w:rFonts w:ascii="Arial" w:hAnsi="Arial" w:cs="Arial"/>
          <w:b/>
          <w:sz w:val="22"/>
        </w:rPr>
        <w:tab/>
      </w:r>
      <w:r w:rsidR="00EC7AD2" w:rsidRPr="00EC7AD2">
        <w:rPr>
          <w:rFonts w:ascii="Arial" w:hAnsi="Arial" w:cs="Arial"/>
          <w:b/>
          <w:sz w:val="22"/>
        </w:rPr>
        <w:tab/>
      </w:r>
      <w:r w:rsidR="00EC7AD2" w:rsidRPr="00EC7AD2">
        <w:rPr>
          <w:rFonts w:ascii="Arial" w:hAnsi="Arial" w:cs="Arial"/>
          <w:b/>
          <w:sz w:val="22"/>
        </w:rPr>
        <w:tab/>
      </w:r>
      <w:r w:rsidR="00EC7AD2" w:rsidRPr="00EC7AD2">
        <w:rPr>
          <w:rFonts w:ascii="Arial" w:hAnsi="Arial" w:cs="Arial"/>
          <w:b/>
          <w:sz w:val="22"/>
        </w:rPr>
        <w:tab/>
      </w:r>
    </w:p>
    <w:p w:rsidR="00043990" w:rsidRDefault="00043990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</w:p>
    <w:p w:rsidR="00043990" w:rsidRDefault="005D4DEA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Encadrant(s) :</w:t>
      </w:r>
    </w:p>
    <w:p w:rsidR="00043990" w:rsidRDefault="00043990" w:rsidP="000439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</w:rPr>
      </w:pPr>
    </w:p>
    <w:p w:rsidR="00AA4121" w:rsidRDefault="00AA4121" w:rsidP="005B3547">
      <w:pPr>
        <w:jc w:val="center"/>
        <w:rPr>
          <w:rFonts w:ascii="Arial" w:hAnsi="Arial" w:cs="Arial"/>
          <w:b/>
          <w:sz w:val="22"/>
        </w:rPr>
      </w:pPr>
    </w:p>
    <w:p w:rsidR="00043990" w:rsidRDefault="00043990" w:rsidP="005B3547">
      <w:pPr>
        <w:jc w:val="center"/>
        <w:rPr>
          <w:rFonts w:ascii="Arial" w:hAnsi="Arial" w:cs="Arial"/>
          <w:b/>
          <w:sz w:val="22"/>
        </w:rPr>
      </w:pPr>
    </w:p>
    <w:p w:rsidR="00043990" w:rsidRDefault="00043990" w:rsidP="005B3547">
      <w:pPr>
        <w:jc w:val="center"/>
        <w:rPr>
          <w:rFonts w:ascii="Arial" w:hAnsi="Arial" w:cs="Arial"/>
          <w:b/>
          <w:sz w:val="22"/>
        </w:rPr>
      </w:pPr>
    </w:p>
    <w:p w:rsidR="00043990" w:rsidRDefault="00043990" w:rsidP="005B3547">
      <w:pPr>
        <w:jc w:val="center"/>
        <w:rPr>
          <w:rFonts w:ascii="Arial" w:hAnsi="Arial" w:cs="Arial"/>
          <w:b/>
          <w:sz w:val="22"/>
        </w:rPr>
      </w:pPr>
    </w:p>
    <w:p w:rsidR="005B3547" w:rsidRPr="00EC7AD2" w:rsidRDefault="005B3547" w:rsidP="005B3547">
      <w:pPr>
        <w:jc w:val="center"/>
        <w:rPr>
          <w:rFonts w:ascii="Arial" w:hAnsi="Arial" w:cs="Arial"/>
          <w:b/>
          <w:sz w:val="22"/>
        </w:rPr>
      </w:pPr>
      <w:r w:rsidRPr="00EC7AD2">
        <w:rPr>
          <w:rFonts w:ascii="Arial" w:hAnsi="Arial" w:cs="Arial"/>
          <w:b/>
          <w:sz w:val="22"/>
        </w:rPr>
        <w:t>PARTICIPANTS</w:t>
      </w:r>
    </w:p>
    <w:tbl>
      <w:tblPr>
        <w:tblW w:w="993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1984"/>
        <w:gridCol w:w="2496"/>
      </w:tblGrid>
      <w:tr w:rsidR="00FA6599" w:rsidRPr="00EC7AD2" w:rsidTr="00EC7AD2">
        <w:trPr>
          <w:trHeight w:val="255"/>
        </w:trPr>
        <w:tc>
          <w:tcPr>
            <w:tcW w:w="3331" w:type="dxa"/>
            <w:vAlign w:val="center"/>
          </w:tcPr>
          <w:p w:rsidR="00FA6599" w:rsidRPr="00EC7AD2" w:rsidRDefault="00FA6599" w:rsidP="000174F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A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 </w:t>
            </w:r>
            <w:r w:rsidR="00043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 w:rsidRPr="00EC7A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Prénom</w:t>
            </w:r>
            <w:r w:rsidR="00043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- Age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A6599" w:rsidRPr="00EC7AD2" w:rsidRDefault="00043990" w:rsidP="000174F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Visite de 10h</w:t>
            </w:r>
          </w:p>
        </w:tc>
        <w:tc>
          <w:tcPr>
            <w:tcW w:w="1984" w:type="dxa"/>
          </w:tcPr>
          <w:p w:rsidR="00FA6599" w:rsidRPr="00EC7AD2" w:rsidRDefault="00043990" w:rsidP="000174F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Visite de 11h</w:t>
            </w:r>
          </w:p>
        </w:tc>
        <w:tc>
          <w:tcPr>
            <w:tcW w:w="2496" w:type="dxa"/>
          </w:tcPr>
          <w:p w:rsidR="00FA6599" w:rsidRPr="00EC7AD2" w:rsidRDefault="00043990" w:rsidP="000174F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Visite de 12h</w:t>
            </w:r>
          </w:p>
        </w:tc>
      </w:tr>
      <w:tr w:rsidR="00FA6599" w:rsidRPr="00EC7AD2" w:rsidTr="00EC7AD2">
        <w:trPr>
          <w:trHeight w:val="255"/>
        </w:trPr>
        <w:tc>
          <w:tcPr>
            <w:tcW w:w="3331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A6599" w:rsidRPr="00EC7AD2" w:rsidTr="00EC7AD2">
        <w:trPr>
          <w:trHeight w:val="255"/>
        </w:trPr>
        <w:tc>
          <w:tcPr>
            <w:tcW w:w="3331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A6599" w:rsidRPr="00EC7AD2" w:rsidTr="00EC7AD2">
        <w:trPr>
          <w:trHeight w:val="255"/>
        </w:trPr>
        <w:tc>
          <w:tcPr>
            <w:tcW w:w="3331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FA6599" w:rsidRPr="00EC7AD2" w:rsidRDefault="00FA6599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043990" w:rsidRPr="00EC7AD2" w:rsidTr="00EC7AD2">
        <w:trPr>
          <w:trHeight w:val="255"/>
        </w:trPr>
        <w:tc>
          <w:tcPr>
            <w:tcW w:w="3331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043990" w:rsidRPr="00EC7AD2" w:rsidTr="00EC7AD2">
        <w:trPr>
          <w:trHeight w:val="255"/>
        </w:trPr>
        <w:tc>
          <w:tcPr>
            <w:tcW w:w="3331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043990" w:rsidRPr="00EC7AD2" w:rsidTr="00EC7AD2">
        <w:trPr>
          <w:trHeight w:val="255"/>
        </w:trPr>
        <w:tc>
          <w:tcPr>
            <w:tcW w:w="3331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96" w:type="dxa"/>
          </w:tcPr>
          <w:p w:rsidR="00043990" w:rsidRPr="00EC7AD2" w:rsidRDefault="00043990" w:rsidP="000174F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F77FDA" w:rsidRDefault="00F77FDA" w:rsidP="00FA6599">
      <w:pPr>
        <w:rPr>
          <w:rFonts w:ascii="Arial" w:hAnsi="Arial" w:cs="Arial"/>
          <w:sz w:val="22"/>
        </w:rPr>
      </w:pPr>
    </w:p>
    <w:p w:rsidR="00F77FDA" w:rsidRPr="00EC7AD2" w:rsidRDefault="00F77FDA" w:rsidP="00FA6599">
      <w:pPr>
        <w:rPr>
          <w:rFonts w:ascii="Arial" w:hAnsi="Arial" w:cs="Arial"/>
          <w:sz w:val="22"/>
        </w:rPr>
      </w:pPr>
    </w:p>
    <w:p w:rsidR="005B3547" w:rsidRPr="00EC7AD2" w:rsidRDefault="00043990" w:rsidP="00FA6599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Le nombre de participants n’est pas limité dans la mesure où la date d’inscription du 15 mars</w:t>
      </w:r>
      <w:r w:rsidR="005D4DEA">
        <w:rPr>
          <w:rFonts w:ascii="Arial" w:hAnsi="Arial" w:cs="Arial"/>
          <w:b/>
          <w:i/>
          <w:sz w:val="22"/>
          <w:u w:val="single"/>
        </w:rPr>
        <w:t xml:space="preserve"> est respectée.</w:t>
      </w:r>
    </w:p>
    <w:sectPr w:rsidR="005B3547" w:rsidRPr="00EC7AD2" w:rsidSect="001646D5">
      <w:footerReference w:type="default" r:id="rId14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35" w:rsidRDefault="00C97935">
      <w:r>
        <w:separator/>
      </w:r>
    </w:p>
  </w:endnote>
  <w:endnote w:type="continuationSeparator" w:id="0">
    <w:p w:rsidR="00C97935" w:rsidRDefault="00C9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9390"/>
    </w:tblGrid>
    <w:tr w:rsidR="00FA6599" w:rsidTr="00B62020">
      <w:trPr>
        <w:trHeight w:val="524"/>
      </w:trPr>
      <w:tc>
        <w:tcPr>
          <w:tcW w:w="918" w:type="dxa"/>
        </w:tcPr>
        <w:p w:rsidR="00FA6599" w:rsidRPr="00DF68B4" w:rsidRDefault="00FA6599" w:rsidP="00B62020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FA6599" w:rsidRDefault="00FA6599" w:rsidP="00B62020">
          <w:pPr>
            <w:jc w:val="center"/>
            <w:rPr>
              <w:b/>
              <w:bCs/>
              <w:smallCaps/>
              <w:color w:val="808080"/>
              <w:sz w:val="18"/>
              <w:szCs w:val="18"/>
            </w:rPr>
          </w:pPr>
          <w:r>
            <w:rPr>
              <w:b/>
              <w:bCs/>
              <w:smallCaps/>
              <w:color w:val="808080"/>
              <w:sz w:val="18"/>
              <w:szCs w:val="18"/>
            </w:rPr>
            <w:t xml:space="preserve">Association Régionale pour l’Alternance et </w:t>
          </w:r>
          <w:smartTag w:uri="urn:schemas-microsoft-com:office:smarttags" w:element="PersonName">
            <w:smartTagPr>
              <w:attr w:name="ProductID" w:val="LA MISE EN RESEAU"/>
            </w:smartTagPr>
            <w:r>
              <w:rPr>
                <w:b/>
                <w:bCs/>
                <w:smallCaps/>
                <w:color w:val="808080"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bCs/>
                <w:smallCaps/>
                <w:color w:val="808080"/>
                <w:sz w:val="18"/>
                <w:szCs w:val="18"/>
              </w:rPr>
              <w:t>MISe</w:t>
            </w:r>
            <w:proofErr w:type="spellEnd"/>
            <w:r>
              <w:rPr>
                <w:b/>
                <w:bCs/>
                <w:smallCaps/>
                <w:color w:val="808080"/>
                <w:sz w:val="18"/>
                <w:szCs w:val="18"/>
              </w:rPr>
              <w:t xml:space="preserve"> en réseau</w:t>
            </w:r>
          </w:smartTag>
          <w:r>
            <w:rPr>
              <w:b/>
              <w:bCs/>
              <w:smallCaps/>
              <w:color w:val="808080"/>
              <w:sz w:val="18"/>
              <w:szCs w:val="18"/>
            </w:rPr>
            <w:t xml:space="preserve"> des établissements</w:t>
          </w:r>
        </w:p>
        <w:p w:rsidR="00FA6599" w:rsidRDefault="00FA6599" w:rsidP="00B62020">
          <w:pPr>
            <w:jc w:val="center"/>
            <w:rPr>
              <w:i/>
              <w:color w:val="808080"/>
              <w:sz w:val="18"/>
              <w:szCs w:val="18"/>
            </w:rPr>
          </w:pPr>
          <w:r w:rsidRPr="00B40F92">
            <w:rPr>
              <w:i/>
              <w:color w:val="808080"/>
              <w:sz w:val="18"/>
              <w:szCs w:val="18"/>
            </w:rPr>
            <w:t xml:space="preserve">Siège social : EREA </w:t>
          </w:r>
          <w:proofErr w:type="spellStart"/>
          <w:r w:rsidRPr="00B40F92">
            <w:rPr>
              <w:i/>
              <w:color w:val="808080"/>
              <w:sz w:val="18"/>
              <w:szCs w:val="18"/>
            </w:rPr>
            <w:t>F.Dolto</w:t>
          </w:r>
          <w:proofErr w:type="spellEnd"/>
          <w:r w:rsidRPr="00B40F92">
            <w:rPr>
              <w:i/>
              <w:color w:val="808080"/>
              <w:sz w:val="18"/>
              <w:szCs w:val="18"/>
            </w:rPr>
            <w:t xml:space="preserve">  - 43,  rue E.TILLOY - 76300 Sotteville les Rouen</w:t>
          </w:r>
        </w:p>
        <w:p w:rsidR="00FA6599" w:rsidRPr="00B40F92" w:rsidRDefault="00FA6599" w:rsidP="00B62020">
          <w:pPr>
            <w:jc w:val="center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 xml:space="preserve">Siret : 43 3976 958 000 28 – </w:t>
          </w:r>
          <w:proofErr w:type="spellStart"/>
          <w:r>
            <w:rPr>
              <w:i/>
              <w:color w:val="808080"/>
              <w:sz w:val="18"/>
              <w:szCs w:val="18"/>
            </w:rPr>
            <w:t>Finess</w:t>
          </w:r>
          <w:proofErr w:type="spellEnd"/>
          <w:r>
            <w:rPr>
              <w:i/>
              <w:color w:val="808080"/>
              <w:sz w:val="18"/>
              <w:szCs w:val="18"/>
            </w:rPr>
            <w:t> : 76 003 393 6</w:t>
          </w:r>
        </w:p>
        <w:p w:rsidR="00FA6599" w:rsidRDefault="00FA6599" w:rsidP="00B62020">
          <w:pPr>
            <w:pStyle w:val="Pieddepage"/>
            <w:jc w:val="center"/>
          </w:pPr>
        </w:p>
      </w:tc>
    </w:tr>
  </w:tbl>
  <w:p w:rsidR="00FA6599" w:rsidRPr="00FA6599" w:rsidRDefault="00FA6599" w:rsidP="00FA65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35" w:rsidRDefault="00C97935">
      <w:r>
        <w:separator/>
      </w:r>
    </w:p>
  </w:footnote>
  <w:footnote w:type="continuationSeparator" w:id="0">
    <w:p w:rsidR="00C97935" w:rsidRDefault="00C9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E1E"/>
    <w:multiLevelType w:val="hybridMultilevel"/>
    <w:tmpl w:val="D78E25EE"/>
    <w:lvl w:ilvl="0" w:tplc="040C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F7"/>
    <w:rsid w:val="00013D91"/>
    <w:rsid w:val="00016F99"/>
    <w:rsid w:val="000174F5"/>
    <w:rsid w:val="00043990"/>
    <w:rsid w:val="0004768B"/>
    <w:rsid w:val="00057EC9"/>
    <w:rsid w:val="000724CF"/>
    <w:rsid w:val="00091689"/>
    <w:rsid w:val="000B17DF"/>
    <w:rsid w:val="000D6583"/>
    <w:rsid w:val="00107CCB"/>
    <w:rsid w:val="00113984"/>
    <w:rsid w:val="00120181"/>
    <w:rsid w:val="001646D5"/>
    <w:rsid w:val="001A595A"/>
    <w:rsid w:val="001B64E1"/>
    <w:rsid w:val="001D3871"/>
    <w:rsid w:val="001E64E7"/>
    <w:rsid w:val="0021251D"/>
    <w:rsid w:val="00217617"/>
    <w:rsid w:val="00220DAB"/>
    <w:rsid w:val="00255EA5"/>
    <w:rsid w:val="002643E2"/>
    <w:rsid w:val="002645E3"/>
    <w:rsid w:val="002B54FE"/>
    <w:rsid w:val="002E55CA"/>
    <w:rsid w:val="002E6359"/>
    <w:rsid w:val="002F487F"/>
    <w:rsid w:val="00312A8D"/>
    <w:rsid w:val="00346536"/>
    <w:rsid w:val="00363002"/>
    <w:rsid w:val="00365275"/>
    <w:rsid w:val="00367B0B"/>
    <w:rsid w:val="003733A0"/>
    <w:rsid w:val="003A19B1"/>
    <w:rsid w:val="003A58A8"/>
    <w:rsid w:val="003A7086"/>
    <w:rsid w:val="003D6975"/>
    <w:rsid w:val="00432F67"/>
    <w:rsid w:val="004532CE"/>
    <w:rsid w:val="00473709"/>
    <w:rsid w:val="004755C4"/>
    <w:rsid w:val="00481B07"/>
    <w:rsid w:val="004B0C65"/>
    <w:rsid w:val="004D0FE7"/>
    <w:rsid w:val="004F245D"/>
    <w:rsid w:val="005221D1"/>
    <w:rsid w:val="00531482"/>
    <w:rsid w:val="00536717"/>
    <w:rsid w:val="00541E12"/>
    <w:rsid w:val="00542742"/>
    <w:rsid w:val="005877B8"/>
    <w:rsid w:val="005B3547"/>
    <w:rsid w:val="005B3A75"/>
    <w:rsid w:val="005C4E36"/>
    <w:rsid w:val="005D4DEA"/>
    <w:rsid w:val="005D7A57"/>
    <w:rsid w:val="005E31D1"/>
    <w:rsid w:val="00612824"/>
    <w:rsid w:val="00612BB0"/>
    <w:rsid w:val="00636871"/>
    <w:rsid w:val="00657482"/>
    <w:rsid w:val="00665DB5"/>
    <w:rsid w:val="006B48C5"/>
    <w:rsid w:val="00703D5C"/>
    <w:rsid w:val="00721EEF"/>
    <w:rsid w:val="00737F43"/>
    <w:rsid w:val="00785D2D"/>
    <w:rsid w:val="007C4BE4"/>
    <w:rsid w:val="007D7163"/>
    <w:rsid w:val="007E16FE"/>
    <w:rsid w:val="0083010E"/>
    <w:rsid w:val="00832246"/>
    <w:rsid w:val="008434FA"/>
    <w:rsid w:val="00843DE1"/>
    <w:rsid w:val="00854472"/>
    <w:rsid w:val="00881BC8"/>
    <w:rsid w:val="008A3FB3"/>
    <w:rsid w:val="008C2170"/>
    <w:rsid w:val="008C3F34"/>
    <w:rsid w:val="008C4792"/>
    <w:rsid w:val="008C527D"/>
    <w:rsid w:val="008D0A68"/>
    <w:rsid w:val="008E7A15"/>
    <w:rsid w:val="009316E4"/>
    <w:rsid w:val="009E435D"/>
    <w:rsid w:val="00A12BFD"/>
    <w:rsid w:val="00A17BDD"/>
    <w:rsid w:val="00A372DA"/>
    <w:rsid w:val="00A44ABE"/>
    <w:rsid w:val="00A5450B"/>
    <w:rsid w:val="00A66E95"/>
    <w:rsid w:val="00A90385"/>
    <w:rsid w:val="00AA4121"/>
    <w:rsid w:val="00AE17F7"/>
    <w:rsid w:val="00AF00F9"/>
    <w:rsid w:val="00AF2F7A"/>
    <w:rsid w:val="00B11DE6"/>
    <w:rsid w:val="00B44C95"/>
    <w:rsid w:val="00B62020"/>
    <w:rsid w:val="00BA09A2"/>
    <w:rsid w:val="00BB1ADE"/>
    <w:rsid w:val="00BB43BE"/>
    <w:rsid w:val="00BB5E3C"/>
    <w:rsid w:val="00BC3B4A"/>
    <w:rsid w:val="00BF58CE"/>
    <w:rsid w:val="00C022E9"/>
    <w:rsid w:val="00C438FC"/>
    <w:rsid w:val="00C86039"/>
    <w:rsid w:val="00C97935"/>
    <w:rsid w:val="00CA4F2A"/>
    <w:rsid w:val="00CA6F22"/>
    <w:rsid w:val="00CB3F90"/>
    <w:rsid w:val="00CD55AC"/>
    <w:rsid w:val="00CD66F0"/>
    <w:rsid w:val="00CD68C7"/>
    <w:rsid w:val="00D203AC"/>
    <w:rsid w:val="00D34442"/>
    <w:rsid w:val="00D50C5F"/>
    <w:rsid w:val="00D81EA0"/>
    <w:rsid w:val="00DA6CD3"/>
    <w:rsid w:val="00DB2FE4"/>
    <w:rsid w:val="00DB3B1E"/>
    <w:rsid w:val="00DD5D8C"/>
    <w:rsid w:val="00DD611E"/>
    <w:rsid w:val="00DE3989"/>
    <w:rsid w:val="00E011A0"/>
    <w:rsid w:val="00E25894"/>
    <w:rsid w:val="00E9519D"/>
    <w:rsid w:val="00EA5913"/>
    <w:rsid w:val="00EC7AD2"/>
    <w:rsid w:val="00ED6BE2"/>
    <w:rsid w:val="00EF7AD1"/>
    <w:rsid w:val="00F24A9D"/>
    <w:rsid w:val="00F77FDA"/>
    <w:rsid w:val="00F960A0"/>
    <w:rsid w:val="00FA6599"/>
    <w:rsid w:val="00FC06A6"/>
    <w:rsid w:val="00FC166B"/>
    <w:rsid w:val="00FC1D08"/>
    <w:rsid w:val="00FC4A23"/>
    <w:rsid w:val="00FE0B3A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2F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32F6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9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B2FE4"/>
    <w:rPr>
      <w:rFonts w:ascii="Tahoma" w:hAnsi="Tahoma" w:cs="Tahoma"/>
      <w:sz w:val="16"/>
      <w:szCs w:val="16"/>
    </w:rPr>
  </w:style>
  <w:style w:type="character" w:styleId="Lienhypertexte">
    <w:name w:val="Hyperlink"/>
    <w:rsid w:val="00FA6599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FA65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2F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32F6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9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B2FE4"/>
    <w:rPr>
      <w:rFonts w:ascii="Tahoma" w:hAnsi="Tahoma" w:cs="Tahoma"/>
      <w:sz w:val="16"/>
      <w:szCs w:val="16"/>
    </w:rPr>
  </w:style>
  <w:style w:type="character" w:styleId="Lienhypertexte">
    <w:name w:val="Hyperlink"/>
    <w:rsid w:val="00FA6599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FA65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hp.aramis@orange.fr" TargetMode="External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rhp.aramis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rr\AppData\Local\Microsoft\Windows\INetCache\Content.Outlook\VWJNR0PL\Descriptif%20ADM%20CFA%20b&#226;timent%2003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Descriptif ADM CFA bâtiment 03 2017</Template>
  <TotalTime>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mailto:crrhp.aramis@orange.fr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BARRO</dc:creator>
  <cp:lastModifiedBy>Laurent BARRO</cp:lastModifiedBy>
  <cp:revision>8</cp:revision>
  <cp:lastPrinted>2017-03-06T08:32:00Z</cp:lastPrinted>
  <dcterms:created xsi:type="dcterms:W3CDTF">2017-03-06T08:32:00Z</dcterms:created>
  <dcterms:modified xsi:type="dcterms:W3CDTF">2017-03-06T09:17:00Z</dcterms:modified>
</cp:coreProperties>
</file>