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09" w:rsidRDefault="00A42EC9">
      <w:r>
        <w:rPr>
          <w:rFonts w:ascii="Trebuchet MS" w:eastAsia="Times New Roman" w:hAnsi="Trebuchet MS"/>
        </w:rPr>
        <w:t xml:space="preserve">Bonjour, </w:t>
      </w:r>
      <w:r>
        <w:rPr>
          <w:rFonts w:ascii="Trebuchet MS" w:eastAsia="Times New Roman" w:hAnsi="Trebuchet MS"/>
        </w:rPr>
        <w:br/>
        <w:t> </w:t>
      </w:r>
      <w:r>
        <w:rPr>
          <w:rFonts w:ascii="Trebuchet MS" w:eastAsia="Times New Roman" w:hAnsi="Trebuchet MS"/>
        </w:rPr>
        <w:br/>
        <w:t xml:space="preserve">C’est avec plaisir que nous vous proposons les temps forts du programme d’animation de la Maison des compétences pour juin 2017. </w:t>
      </w:r>
      <w:r>
        <w:rPr>
          <w:rFonts w:ascii="Trebuchet MS" w:eastAsia="Times New Roman" w:hAnsi="Trebuchet MS"/>
        </w:rPr>
        <w:br/>
      </w:r>
      <w:r>
        <w:rPr>
          <w:rFonts w:ascii="Calibri" w:eastAsia="Times New Roman" w:hAnsi="Calibri" w:cs="Calibri"/>
        </w:rPr>
        <w:br/>
      </w:r>
      <w:r>
        <w:rPr>
          <w:rFonts w:ascii="Trebuchet MS" w:eastAsia="Times New Roman" w:hAnsi="Trebuchet MS"/>
        </w:rPr>
        <w:t>-</w:t>
      </w:r>
      <w:r>
        <w:rPr>
          <w:rFonts w:eastAsia="Times New Roman"/>
          <w:sz w:val="14"/>
          <w:szCs w:val="14"/>
        </w:rPr>
        <w:t xml:space="preserve">      </w:t>
      </w:r>
      <w:r>
        <w:rPr>
          <w:rFonts w:ascii="Trebuchet MS" w:eastAsia="Times New Roman" w:hAnsi="Trebuchet MS"/>
        </w:rPr>
        <w:t xml:space="preserve">Du mardi 6 juin au lundi 12 juin, </w:t>
      </w:r>
      <w:r>
        <w:rPr>
          <w:rFonts w:ascii="Trebuchet MS" w:eastAsia="Times New Roman" w:hAnsi="Trebuchet MS"/>
          <w:b/>
          <w:bCs/>
          <w:color w:val="0070C0"/>
        </w:rPr>
        <w:t>le rallye de l’alternance</w:t>
      </w:r>
      <w:r>
        <w:rPr>
          <w:rFonts w:ascii="Trebuchet MS" w:eastAsia="Times New Roman" w:hAnsi="Trebuchet MS"/>
        </w:rPr>
        <w:t xml:space="preserve">. L’affiche jointe vous présente le programme et les modalités d’inscription. </w:t>
      </w:r>
      <w:r>
        <w:rPr>
          <w:rFonts w:ascii="Trebuchet MS" w:eastAsia="Times New Roman" w:hAnsi="Trebuchet MS"/>
        </w:rPr>
        <w:br/>
      </w:r>
      <w:r>
        <w:rPr>
          <w:rFonts w:ascii="Calibri" w:eastAsia="Times New Roman" w:hAnsi="Calibri" w:cs="Calibri"/>
        </w:rPr>
        <w:br/>
      </w:r>
      <w:r>
        <w:rPr>
          <w:rFonts w:ascii="Trebuchet MS" w:eastAsia="Times New Roman" w:hAnsi="Trebuchet MS"/>
        </w:rPr>
        <w:t>-</w:t>
      </w:r>
      <w:r>
        <w:rPr>
          <w:rFonts w:eastAsia="Times New Roman"/>
          <w:sz w:val="14"/>
          <w:szCs w:val="14"/>
        </w:rPr>
        <w:t xml:space="preserve">      </w:t>
      </w:r>
      <w:r>
        <w:rPr>
          <w:rFonts w:ascii="Trebuchet MS" w:eastAsia="Times New Roman" w:hAnsi="Trebuchet MS"/>
        </w:rPr>
        <w:t xml:space="preserve">Le jeudi 15 juin, au Centre de ressources, </w:t>
      </w:r>
      <w:r>
        <w:rPr>
          <w:rFonts w:ascii="Trebuchet MS" w:eastAsia="Times New Roman" w:hAnsi="Trebuchet MS"/>
          <w:b/>
          <w:bCs/>
          <w:color w:val="843C0C"/>
        </w:rPr>
        <w:t>découverte et entrainement aux tests de sélection</w:t>
      </w:r>
      <w:r>
        <w:rPr>
          <w:rFonts w:ascii="Trebuchet MS" w:eastAsia="Times New Roman" w:hAnsi="Trebuchet MS"/>
          <w:color w:val="843C0C"/>
        </w:rPr>
        <w:t xml:space="preserve">. </w:t>
      </w:r>
      <w:r>
        <w:rPr>
          <w:rFonts w:ascii="Trebuchet MS" w:eastAsia="Times New Roman" w:hAnsi="Trebuchet MS"/>
        </w:rPr>
        <w:t xml:space="preserve">Inscription sur </w:t>
      </w:r>
      <w:hyperlink r:id="rId5" w:history="1">
        <w:r>
          <w:rPr>
            <w:rStyle w:val="Lienhypertexte"/>
            <w:rFonts w:ascii="Trebuchet MS" w:eastAsia="Times New Roman" w:hAnsi="Trebuchet MS"/>
          </w:rPr>
          <w:t>mdc@cauxseine.fr</w:t>
        </w:r>
      </w:hyperlink>
      <w:r>
        <w:rPr>
          <w:rFonts w:ascii="Trebuchet MS" w:eastAsia="Times New Roman" w:hAnsi="Trebuchet MS"/>
        </w:rPr>
        <w:t xml:space="preserve"> </w:t>
      </w:r>
      <w:hyperlink r:id="rId6" w:history="1">
        <w:r>
          <w:rPr>
            <w:rStyle w:val="Lienhypertexte"/>
            <w:rFonts w:ascii="Trebuchet MS" w:eastAsia="Times New Roman" w:hAnsi="Trebuchet MS"/>
          </w:rPr>
          <w:t>&lt;mailto:mdc@cauxseine.fr&gt;</w:t>
        </w:r>
      </w:hyperlink>
      <w:r>
        <w:rPr>
          <w:rFonts w:ascii="Trebuchet MS" w:eastAsia="Times New Roman" w:hAnsi="Trebuchet MS"/>
        </w:rPr>
        <w:t xml:space="preserve">  /02 32 65 11 11 </w:t>
      </w:r>
      <w:r>
        <w:rPr>
          <w:rFonts w:ascii="Trebuchet MS" w:eastAsia="Times New Roman" w:hAnsi="Trebuchet MS"/>
        </w:rPr>
        <w:br/>
      </w:r>
      <w:r>
        <w:rPr>
          <w:rFonts w:ascii="Calibri" w:eastAsia="Times New Roman" w:hAnsi="Calibri" w:cs="Calibri"/>
        </w:rPr>
        <w:br/>
      </w:r>
      <w:r>
        <w:rPr>
          <w:rFonts w:ascii="Trebuchet MS" w:eastAsia="Times New Roman" w:hAnsi="Trebuchet MS"/>
        </w:rPr>
        <w:t>-</w:t>
      </w:r>
      <w:r>
        <w:rPr>
          <w:rFonts w:eastAsia="Times New Roman"/>
          <w:sz w:val="14"/>
          <w:szCs w:val="14"/>
        </w:rPr>
        <w:t xml:space="preserve">      </w:t>
      </w:r>
      <w:r>
        <w:rPr>
          <w:rFonts w:ascii="Trebuchet MS" w:eastAsia="Times New Roman" w:hAnsi="Trebuchet MS"/>
        </w:rPr>
        <w:t xml:space="preserve">Le jeudi 29 juin, au Centre de ressources, </w:t>
      </w:r>
      <w:r>
        <w:rPr>
          <w:rFonts w:ascii="Trebuchet MS" w:eastAsia="Times New Roman" w:hAnsi="Trebuchet MS"/>
          <w:b/>
          <w:bCs/>
          <w:color w:val="548235"/>
        </w:rPr>
        <w:t>le CV à l’heure du numérique</w:t>
      </w:r>
      <w:r>
        <w:rPr>
          <w:rFonts w:ascii="Trebuchet MS" w:eastAsia="Times New Roman" w:hAnsi="Trebuchet MS"/>
        </w:rPr>
        <w:t xml:space="preserve">. Inscription sur </w:t>
      </w:r>
      <w:hyperlink r:id="rId7" w:history="1">
        <w:r>
          <w:rPr>
            <w:rStyle w:val="Lienhypertexte"/>
            <w:rFonts w:ascii="Trebuchet MS" w:eastAsia="Times New Roman" w:hAnsi="Trebuchet MS"/>
          </w:rPr>
          <w:t>mdc@cauxseine.fr</w:t>
        </w:r>
      </w:hyperlink>
      <w:r>
        <w:rPr>
          <w:rFonts w:ascii="Trebuchet MS" w:eastAsia="Times New Roman" w:hAnsi="Trebuchet MS"/>
        </w:rPr>
        <w:t xml:space="preserve"> </w:t>
      </w:r>
      <w:hyperlink r:id="rId8" w:history="1">
        <w:r>
          <w:rPr>
            <w:rStyle w:val="Lienhypertexte"/>
            <w:rFonts w:ascii="Trebuchet MS" w:eastAsia="Times New Roman" w:hAnsi="Trebuchet MS"/>
          </w:rPr>
          <w:t>&lt;mailto:mdc@cauxseine.fr&gt;</w:t>
        </w:r>
      </w:hyperlink>
      <w:r>
        <w:rPr>
          <w:rFonts w:ascii="Trebuchet MS" w:eastAsia="Times New Roman" w:hAnsi="Trebuchet MS"/>
        </w:rPr>
        <w:t xml:space="preserve">  /02 32 65 11 11 </w:t>
      </w:r>
      <w:r>
        <w:rPr>
          <w:rFonts w:ascii="Trebuchet MS" w:eastAsia="Times New Roman" w:hAnsi="Trebuchet MS"/>
        </w:rPr>
        <w:br/>
      </w:r>
      <w:r>
        <w:rPr>
          <w:rFonts w:ascii="Calibri" w:eastAsia="Times New Roman" w:hAnsi="Calibri" w:cs="Calibri"/>
        </w:rPr>
        <w:br/>
      </w:r>
      <w:r>
        <w:rPr>
          <w:rFonts w:ascii="Trebuchet MS" w:eastAsia="Times New Roman" w:hAnsi="Trebuchet MS"/>
        </w:rPr>
        <w:t>-</w:t>
      </w:r>
      <w:r>
        <w:rPr>
          <w:rFonts w:eastAsia="Times New Roman"/>
          <w:sz w:val="14"/>
          <w:szCs w:val="14"/>
        </w:rPr>
        <w:t xml:space="preserve">      </w:t>
      </w:r>
      <w:r>
        <w:rPr>
          <w:rFonts w:ascii="Trebuchet MS" w:eastAsia="Times New Roman" w:hAnsi="Trebuchet MS"/>
        </w:rPr>
        <w:t xml:space="preserve">Ci-dessous, une opportunité d’emplois saisonniers </w:t>
      </w:r>
      <w:proofErr w:type="gramStart"/>
      <w:r>
        <w:rPr>
          <w:rFonts w:ascii="Trebuchet MS" w:eastAsia="Times New Roman" w:hAnsi="Trebuchet MS"/>
        </w:rPr>
        <w:t>:</w:t>
      </w:r>
      <w:proofErr w:type="gramEnd"/>
      <w:r>
        <w:rPr>
          <w:rFonts w:ascii="Trebuchet MS" w:eastAsia="Times New Roman" w:hAnsi="Trebuchet MS"/>
        </w:rPr>
        <w:br/>
      </w:r>
      <w:r>
        <w:rPr>
          <w:rFonts w:ascii="Calibri" w:eastAsia="Times New Roman" w:hAnsi="Calibri" w:cs="Calibri"/>
        </w:rPr>
        <w:br/>
      </w:r>
      <w:r>
        <w:rPr>
          <w:rFonts w:ascii="Trebuchet MS" w:eastAsia="Times New Roman" w:hAnsi="Trebuchet MS"/>
        </w:rPr>
        <w:t xml:space="preserve">La Maison des compétences et ses partenaires souhaitent organiser un départ pour les </w:t>
      </w:r>
      <w:r>
        <w:rPr>
          <w:rFonts w:ascii="Trebuchet MS" w:eastAsia="Times New Roman" w:hAnsi="Trebuchet MS"/>
          <w:color w:val="70AD47"/>
          <w:sz w:val="32"/>
          <w:szCs w:val="32"/>
        </w:rPr>
        <w:t>vendanges 2017 !</w:t>
      </w:r>
      <w:r>
        <w:rPr>
          <w:rFonts w:ascii="Trebuchet MS" w:eastAsia="Times New Roman" w:hAnsi="Trebuchet MS"/>
        </w:rPr>
        <w:t xml:space="preserve"> </w:t>
      </w:r>
      <w:r>
        <w:rPr>
          <w:rFonts w:ascii="Trebuchet MS" w:eastAsia="Times New Roman" w:hAnsi="Trebuchet MS"/>
        </w:rPr>
        <w:br/>
        <w:t>Vous êtes motivé/e, travailleur/</w:t>
      </w:r>
      <w:proofErr w:type="spellStart"/>
      <w:r>
        <w:rPr>
          <w:rFonts w:ascii="Trebuchet MS" w:eastAsia="Times New Roman" w:hAnsi="Trebuchet MS"/>
        </w:rPr>
        <w:t>euse</w:t>
      </w:r>
      <w:proofErr w:type="spellEnd"/>
      <w:r>
        <w:rPr>
          <w:rFonts w:ascii="Trebuchet MS" w:eastAsia="Times New Roman" w:hAnsi="Trebuchet MS"/>
        </w:rPr>
        <w:t>, curieux/</w:t>
      </w:r>
      <w:proofErr w:type="spellStart"/>
      <w:r>
        <w:rPr>
          <w:rFonts w:ascii="Trebuchet MS" w:eastAsia="Times New Roman" w:hAnsi="Trebuchet MS"/>
        </w:rPr>
        <w:t>se</w:t>
      </w:r>
      <w:proofErr w:type="spellEnd"/>
      <w:r>
        <w:rPr>
          <w:rFonts w:ascii="Trebuchet MS" w:eastAsia="Times New Roman" w:hAnsi="Trebuchet MS"/>
        </w:rPr>
        <w:t xml:space="preserve"> de découvrir la récolte du raisin, intéressé/e par une nouvelle aventure humaine ? </w:t>
      </w:r>
      <w:r>
        <w:rPr>
          <w:rFonts w:ascii="Trebuchet MS" w:eastAsia="Times New Roman" w:hAnsi="Trebuchet MS"/>
        </w:rPr>
        <w:br/>
        <w:t xml:space="preserve">N’hésitez pas à </w:t>
      </w:r>
      <w:r>
        <w:rPr>
          <w:rFonts w:ascii="Trebuchet MS" w:eastAsia="Times New Roman" w:hAnsi="Trebuchet MS"/>
          <w:b/>
          <w:bCs/>
          <w:color w:val="70AD47"/>
        </w:rPr>
        <w:t>nous contacter rapidement</w:t>
      </w:r>
      <w:r>
        <w:rPr>
          <w:rFonts w:ascii="Trebuchet MS" w:eastAsia="Times New Roman" w:hAnsi="Trebuchet MS"/>
          <w:color w:val="70AD47"/>
        </w:rPr>
        <w:t xml:space="preserve"> </w:t>
      </w:r>
      <w:r>
        <w:rPr>
          <w:rFonts w:ascii="Trebuchet MS" w:eastAsia="Times New Roman" w:hAnsi="Trebuchet MS"/>
        </w:rPr>
        <w:t>et nous vous expliquerons les modalités de ce départ et de ce job saisonnier.</w:t>
      </w:r>
      <w:r>
        <w:rPr>
          <w:rFonts w:ascii="Trebuchet MS" w:eastAsia="Times New Roman" w:hAnsi="Trebuchet MS"/>
        </w:rPr>
        <w:br/>
        <w:t> </w:t>
      </w:r>
      <w:r>
        <w:rPr>
          <w:rFonts w:ascii="Trebuchet MS" w:eastAsia="Times New Roman" w:hAnsi="Trebuchet MS"/>
        </w:rPr>
        <w:br/>
        <w:t>Votre contact est Amandine Renier (Caux Seine développement), chargée du centre de ressources.</w:t>
      </w:r>
      <w:r>
        <w:rPr>
          <w:rFonts w:ascii="Trebuchet MS" w:eastAsia="Times New Roman" w:hAnsi="Trebuchet MS"/>
        </w:rPr>
        <w:br/>
        <w:t xml:space="preserve">02 32 65 11 </w:t>
      </w:r>
      <w:proofErr w:type="gramStart"/>
      <w:r>
        <w:rPr>
          <w:rFonts w:ascii="Trebuchet MS" w:eastAsia="Times New Roman" w:hAnsi="Trebuchet MS"/>
        </w:rPr>
        <w:t>13</w:t>
      </w:r>
      <w:r>
        <w:rPr>
          <w:rFonts w:ascii="Trebuchet MS" w:eastAsia="Times New Roman" w:hAnsi="Trebuchet MS"/>
        </w:rPr>
        <w:br/>
        <w:t xml:space="preserve">02 32 65 11 11 </w:t>
      </w:r>
      <w:r>
        <w:rPr>
          <w:rFonts w:ascii="Trebuchet MS" w:eastAsia="Times New Roman" w:hAnsi="Trebuchet MS"/>
        </w:rPr>
        <w:br/>
      </w:r>
      <w:hyperlink r:id="rId9" w:history="1">
        <w:r>
          <w:rPr>
            <w:rStyle w:val="Lienhypertexte"/>
            <w:rFonts w:ascii="Trebuchet MS" w:eastAsia="Times New Roman" w:hAnsi="Trebuchet MS"/>
          </w:rPr>
          <w:t>a.renier@cauxseine.fr</w:t>
        </w:r>
      </w:hyperlink>
      <w:r>
        <w:rPr>
          <w:rFonts w:ascii="Trebuchet MS" w:eastAsia="Times New Roman" w:hAnsi="Trebuchet MS"/>
        </w:rPr>
        <w:t xml:space="preserve"> </w:t>
      </w:r>
      <w:r>
        <w:rPr>
          <w:rFonts w:ascii="Trebuchet MS" w:eastAsia="Times New Roman" w:hAnsi="Trebuchet MS"/>
        </w:rPr>
        <w:br/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2076450" cy="1219200"/>
            <wp:effectExtent l="0" t="0" r="0" b="0"/>
            <wp:docPr id="1" name="Image 1" descr="cid:3579679488_3294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579679488_329458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color w:val="00447A"/>
          <w:sz w:val="20"/>
          <w:szCs w:val="20"/>
        </w:rPr>
        <w:t>Amandine Renier</w:t>
      </w:r>
      <w:r>
        <w:rPr>
          <w:rFonts w:ascii="Calibri" w:eastAsia="Times New Roman" w:hAnsi="Calibri" w:cs="Calibri"/>
          <w:b/>
          <w:bCs/>
          <w:color w:val="00447A"/>
          <w:sz w:val="20"/>
          <w:szCs w:val="20"/>
        </w:rPr>
        <w:br/>
      </w:r>
      <w:r>
        <w:rPr>
          <w:rFonts w:ascii="Calibri" w:eastAsia="Times New Roman" w:hAnsi="Calibri" w:cs="Calibri"/>
          <w:color w:val="00447A"/>
          <w:sz w:val="16"/>
          <w:szCs w:val="16"/>
        </w:rPr>
        <w:t>Chargée</w:t>
      </w:r>
      <w:proofErr w:type="gramEnd"/>
      <w:r>
        <w:rPr>
          <w:rFonts w:ascii="Calibri" w:eastAsia="Times New Roman" w:hAnsi="Calibri" w:cs="Calibri"/>
          <w:color w:val="00447A"/>
          <w:sz w:val="16"/>
          <w:szCs w:val="16"/>
        </w:rPr>
        <w:t xml:space="preserve"> du Centre de Ressources</w:t>
      </w:r>
      <w:r>
        <w:rPr>
          <w:rFonts w:ascii="Calibri" w:eastAsia="Times New Roman" w:hAnsi="Calibri" w:cs="Calibri"/>
          <w:color w:val="00447A"/>
          <w:sz w:val="16"/>
          <w:szCs w:val="16"/>
        </w:rPr>
        <w:br/>
      </w:r>
      <w:bookmarkStart w:id="0" w:name="_GoBack"/>
      <w:bookmarkEnd w:id="0"/>
    </w:p>
    <w:sectPr w:rsidR="00B17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C9"/>
    <w:rsid w:val="00081735"/>
    <w:rsid w:val="00A42EC9"/>
    <w:rsid w:val="00FA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42EC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42EC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c@cauxsein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dc@cauxseine.f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dc@cauxseine.fr" TargetMode="External"/><Relationship Id="rId11" Type="http://schemas.openxmlformats.org/officeDocument/2006/relationships/image" Target="cid:3579679488_3294580" TargetMode="External"/><Relationship Id="rId5" Type="http://schemas.openxmlformats.org/officeDocument/2006/relationships/hyperlink" Target="mailto:mdc@cauxseine.fr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a.renier@cauxsei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BARRO</dc:creator>
  <cp:lastModifiedBy>Laurent BARRO</cp:lastModifiedBy>
  <cp:revision>1</cp:revision>
  <dcterms:created xsi:type="dcterms:W3CDTF">2017-06-07T11:52:00Z</dcterms:created>
  <dcterms:modified xsi:type="dcterms:W3CDTF">2017-06-07T11:54:00Z</dcterms:modified>
</cp:coreProperties>
</file>