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B4868" w14:textId="5618EFAE" w:rsidR="00A23E05" w:rsidRPr="00FB5135" w:rsidRDefault="00A23E05" w:rsidP="00EE1E58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B5135">
        <w:rPr>
          <w:b/>
          <w:sz w:val="28"/>
          <w:szCs w:val="28"/>
        </w:rPr>
        <w:t>ATELIER DÉCOUVERTE MÉTIER</w:t>
      </w:r>
    </w:p>
    <w:p w14:paraId="14D56DD3" w14:textId="49B7D12E" w:rsidR="00A23E05" w:rsidRDefault="00207D21" w:rsidP="00EE1E58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 w:line="240" w:lineRule="auto"/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MÉTIER</w:t>
      </w:r>
      <w:r>
        <w:rPr>
          <w:b/>
          <w:sz w:val="28"/>
          <w:szCs w:val="28"/>
        </w:rPr>
        <w:t>S DU COMMERCE EN GRANDE DISTRIBUTION</w:t>
      </w:r>
    </w:p>
    <w:p w14:paraId="2BE0A45C" w14:textId="68515C9D" w:rsidR="00207D21" w:rsidRPr="00FB5135" w:rsidRDefault="00207D21" w:rsidP="00EE1E58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CARREFOUR GRUCHET LE VALASSE</w:t>
      </w:r>
    </w:p>
    <w:p w14:paraId="7044703C" w14:textId="51B4E131" w:rsidR="00AA310C" w:rsidRPr="00403C1F" w:rsidRDefault="00A23E05" w:rsidP="009C5370">
      <w:pPr>
        <w:spacing w:before="240" w:after="0"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  <w:r w:rsidRPr="007843F2">
        <w:rPr>
          <w:rFonts w:ascii="Arial" w:hAnsi="Arial" w:cs="Arial"/>
        </w:rPr>
        <w:t>Le Centre Ressources ARA</w:t>
      </w:r>
      <w:r w:rsidR="00B17C81">
        <w:rPr>
          <w:rFonts w:ascii="Arial" w:hAnsi="Arial" w:cs="Arial"/>
        </w:rPr>
        <w:t>MIS propose, dans le cadre des Ateliers Découverte M</w:t>
      </w:r>
      <w:r w:rsidRPr="007843F2">
        <w:rPr>
          <w:rFonts w:ascii="Arial" w:hAnsi="Arial" w:cs="Arial"/>
        </w:rPr>
        <w:t>étiers en direction des jeunes</w:t>
      </w:r>
      <w:r w:rsidR="006E3568">
        <w:rPr>
          <w:rFonts w:ascii="Arial" w:hAnsi="Arial" w:cs="Arial"/>
        </w:rPr>
        <w:t>, jeunes adultes</w:t>
      </w:r>
      <w:r w:rsidRPr="007843F2">
        <w:rPr>
          <w:rFonts w:ascii="Arial" w:hAnsi="Arial" w:cs="Arial"/>
        </w:rPr>
        <w:t xml:space="preserve"> et adultes en s</w:t>
      </w:r>
      <w:r w:rsidR="00932C91">
        <w:rPr>
          <w:rFonts w:ascii="Arial" w:hAnsi="Arial" w:cs="Arial"/>
        </w:rPr>
        <w:t xml:space="preserve">ituation de handicap une </w:t>
      </w:r>
      <w:r w:rsidR="00245B86">
        <w:rPr>
          <w:rFonts w:ascii="Arial" w:hAnsi="Arial" w:cs="Arial"/>
        </w:rPr>
        <w:t>action</w:t>
      </w:r>
      <w:r w:rsidR="00927AD5">
        <w:rPr>
          <w:rFonts w:ascii="Arial" w:hAnsi="Arial" w:cs="Arial"/>
          <w:b/>
        </w:rPr>
        <w:t> « </w:t>
      </w:r>
      <w:r w:rsidR="00245B86" w:rsidRPr="00AB0463">
        <w:rPr>
          <w:rFonts w:ascii="Arial" w:hAnsi="Arial" w:cs="Arial"/>
          <w:b/>
        </w:rPr>
        <w:t>Découverte</w:t>
      </w:r>
      <w:r w:rsidR="00544E48">
        <w:rPr>
          <w:rFonts w:ascii="Arial" w:hAnsi="Arial" w:cs="Arial"/>
          <w:b/>
        </w:rPr>
        <w:t xml:space="preserve"> </w:t>
      </w:r>
      <w:r w:rsidR="00932C91">
        <w:rPr>
          <w:rFonts w:ascii="Arial" w:hAnsi="Arial" w:cs="Arial"/>
          <w:b/>
        </w:rPr>
        <w:t>M</w:t>
      </w:r>
      <w:r w:rsidR="00544E48">
        <w:rPr>
          <w:rFonts w:ascii="Arial" w:hAnsi="Arial" w:cs="Arial"/>
          <w:b/>
        </w:rPr>
        <w:t xml:space="preserve">étiers </w:t>
      </w:r>
      <w:r w:rsidR="00927AD5">
        <w:rPr>
          <w:rFonts w:ascii="Arial" w:hAnsi="Arial" w:cs="Arial"/>
          <w:b/>
        </w:rPr>
        <w:t xml:space="preserve">du </w:t>
      </w:r>
      <w:r w:rsidR="003A1089">
        <w:rPr>
          <w:rFonts w:ascii="Arial" w:hAnsi="Arial" w:cs="Arial"/>
          <w:b/>
        </w:rPr>
        <w:t>C</w:t>
      </w:r>
      <w:r w:rsidR="00927AD5">
        <w:rPr>
          <w:rFonts w:ascii="Arial" w:hAnsi="Arial" w:cs="Arial"/>
          <w:b/>
        </w:rPr>
        <w:t>ommerce en grande distribution</w:t>
      </w:r>
      <w:r w:rsidR="00EE1E58" w:rsidRPr="00AB0463">
        <w:rPr>
          <w:rFonts w:ascii="Arial" w:hAnsi="Arial" w:cs="Arial"/>
          <w:b/>
        </w:rPr>
        <w:t xml:space="preserve"> »</w:t>
      </w:r>
      <w:r w:rsidR="003A745A" w:rsidRPr="00AB0463">
        <w:rPr>
          <w:rFonts w:ascii="Arial" w:hAnsi="Arial" w:cs="Arial"/>
          <w:b/>
        </w:rPr>
        <w:t xml:space="preserve"> </w:t>
      </w:r>
      <w:r w:rsidRPr="00AB0463">
        <w:rPr>
          <w:rFonts w:ascii="Arial" w:hAnsi="Arial" w:cs="Arial"/>
          <w:b/>
        </w:rPr>
        <w:t>:</w:t>
      </w:r>
    </w:p>
    <w:p w14:paraId="0EC56506" w14:textId="04A8AFCD" w:rsidR="00A23E05" w:rsidRPr="00AB0463" w:rsidRDefault="00AA310C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Le</w:t>
      </w:r>
      <w:r w:rsidR="00544E48">
        <w:rPr>
          <w:rFonts w:ascii="Arial" w:hAnsi="Arial" w:cs="Arial"/>
          <w:b/>
          <w:color w:val="0000FF"/>
          <w:u w:val="single"/>
        </w:rPr>
        <w:t xml:space="preserve"> </w:t>
      </w:r>
      <w:r w:rsidR="003A1089">
        <w:rPr>
          <w:rFonts w:ascii="Arial" w:hAnsi="Arial" w:cs="Arial"/>
          <w:b/>
          <w:color w:val="0000FF"/>
          <w:u w:val="single"/>
        </w:rPr>
        <w:t>J</w:t>
      </w:r>
      <w:r w:rsidR="002B269A">
        <w:rPr>
          <w:rFonts w:ascii="Arial" w:hAnsi="Arial" w:cs="Arial"/>
          <w:b/>
          <w:color w:val="0000FF"/>
          <w:u w:val="single"/>
        </w:rPr>
        <w:t xml:space="preserve">eudi </w:t>
      </w:r>
      <w:r w:rsidR="00207D21">
        <w:rPr>
          <w:rFonts w:ascii="Arial" w:hAnsi="Arial" w:cs="Arial"/>
          <w:b/>
          <w:color w:val="0000FF"/>
          <w:u w:val="single"/>
        </w:rPr>
        <w:t>15 janvier 2026</w:t>
      </w:r>
      <w:r w:rsidR="00544E48">
        <w:rPr>
          <w:rFonts w:ascii="Arial" w:hAnsi="Arial" w:cs="Arial"/>
          <w:b/>
          <w:color w:val="0000FF"/>
          <w:u w:val="single"/>
        </w:rPr>
        <w:t xml:space="preserve"> d</w:t>
      </w:r>
      <w:r w:rsidR="00A23E05" w:rsidRPr="00AB0463">
        <w:rPr>
          <w:rFonts w:ascii="Arial" w:hAnsi="Arial" w:cs="Arial"/>
          <w:b/>
          <w:color w:val="0000FF"/>
          <w:u w:val="single"/>
        </w:rPr>
        <w:t>e 9h</w:t>
      </w:r>
      <w:r w:rsidR="00207D21">
        <w:rPr>
          <w:rFonts w:ascii="Arial" w:hAnsi="Arial" w:cs="Arial"/>
          <w:b/>
          <w:color w:val="0000FF"/>
          <w:u w:val="single"/>
        </w:rPr>
        <w:t>00</w:t>
      </w:r>
      <w:r w:rsidR="00A23E05" w:rsidRPr="00AB0463">
        <w:rPr>
          <w:rFonts w:ascii="Arial" w:hAnsi="Arial" w:cs="Arial"/>
          <w:b/>
          <w:color w:val="0000FF"/>
          <w:u w:val="single"/>
        </w:rPr>
        <w:t xml:space="preserve"> à 1</w:t>
      </w:r>
      <w:r w:rsidR="00207D21">
        <w:rPr>
          <w:rFonts w:ascii="Arial" w:hAnsi="Arial" w:cs="Arial"/>
          <w:b/>
          <w:color w:val="0000FF"/>
          <w:u w:val="single"/>
        </w:rPr>
        <w:t>7h00</w:t>
      </w:r>
    </w:p>
    <w:p w14:paraId="45C15718" w14:textId="77777777" w:rsidR="00A23E05" w:rsidRPr="00403C1F" w:rsidRDefault="00A23E05" w:rsidP="00A23E05">
      <w:pPr>
        <w:spacing w:after="0" w:line="240" w:lineRule="auto"/>
        <w:ind w:left="1416" w:hanging="1416"/>
        <w:jc w:val="center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2B3A3FAA" w14:textId="74A91EC4" w:rsidR="00207D21" w:rsidRDefault="00207D21" w:rsidP="00207D21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CARREFOUR – 5 rue de l’Abbaye 76210 Gruchet le </w:t>
      </w:r>
      <w:proofErr w:type="spellStart"/>
      <w:r>
        <w:rPr>
          <w:rFonts w:ascii="Arial" w:hAnsi="Arial" w:cs="Arial"/>
          <w:b/>
          <w:color w:val="0000FF"/>
        </w:rPr>
        <w:t>Valasse</w:t>
      </w:r>
      <w:proofErr w:type="spellEnd"/>
    </w:p>
    <w:p w14:paraId="3C5FDF41" w14:textId="77777777" w:rsidR="00207D21" w:rsidRDefault="00207D21" w:rsidP="00207D21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Salle à disposition pour pique-niquer. </w:t>
      </w:r>
    </w:p>
    <w:p w14:paraId="3E537194" w14:textId="170E4662" w:rsidR="00AB1A80" w:rsidRDefault="00207D21" w:rsidP="00207D21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Possibilité de déjeuner dans les restaurants de la galerie marchande</w:t>
      </w:r>
    </w:p>
    <w:p w14:paraId="0D77811C" w14:textId="77777777" w:rsidR="00A23E05" w:rsidRPr="00872687" w:rsidRDefault="00A23E05" w:rsidP="00A23E0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CA0D501" w14:textId="77777777" w:rsidR="00A23E05" w:rsidRPr="007843F2" w:rsidRDefault="00A23E05" w:rsidP="00207D2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207D21">
      <w:pPr>
        <w:spacing w:after="0" w:line="240" w:lineRule="auto"/>
        <w:jc w:val="both"/>
        <w:rPr>
          <w:rFonts w:ascii="Arial" w:hAnsi="Arial" w:cs="Arial"/>
        </w:rPr>
      </w:pPr>
    </w:p>
    <w:p w14:paraId="20FF466D" w14:textId="2D8F6E75" w:rsidR="00A23E05" w:rsidRPr="007843F2" w:rsidRDefault="00A23E05" w:rsidP="00207D21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403C1F" w:rsidRDefault="00A23E05" w:rsidP="00A23E0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403C1F" w:rsidRDefault="00A23E05" w:rsidP="00A23E0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u w:val="single"/>
        </w:rPr>
      </w:pPr>
    </w:p>
    <w:p w14:paraId="052F3A98" w14:textId="77777777" w:rsidR="00A23E05" w:rsidRPr="007843F2" w:rsidRDefault="00A23E05" w:rsidP="00207D21">
      <w:pPr>
        <w:spacing w:after="12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02222390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</w:t>
      </w:r>
    </w:p>
    <w:p w14:paraId="125ED626" w14:textId="77777777" w:rsidR="00207D21" w:rsidRPr="007843F2" w:rsidRDefault="00207D21" w:rsidP="00207D21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Présentation des métiers et échange avec un professionnel,</w:t>
      </w:r>
    </w:p>
    <w:p w14:paraId="5B4A3C9B" w14:textId="77777777" w:rsidR="00207D21" w:rsidRPr="007843F2" w:rsidRDefault="00207D21" w:rsidP="00207D21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Visite de l</w:t>
      </w:r>
      <w:r>
        <w:rPr>
          <w:rFonts w:ascii="Arial" w:hAnsi="Arial" w:cs="Arial"/>
        </w:rPr>
        <w:t>a structure</w:t>
      </w:r>
    </w:p>
    <w:p w14:paraId="4A03E71E" w14:textId="77777777" w:rsidR="00207D21" w:rsidRPr="007843F2" w:rsidRDefault="00207D21" w:rsidP="00207D21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Réalisation d’une ou plusieurs activités cible du référentiel métier,</w:t>
      </w:r>
    </w:p>
    <w:p w14:paraId="12C63774" w14:textId="77777777" w:rsidR="00207D21" w:rsidRPr="007843F2" w:rsidRDefault="00207D21" w:rsidP="00207D21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94A108A" w14:textId="77777777" w:rsidR="00207D21" w:rsidRPr="00067F74" w:rsidRDefault="00207D21" w:rsidP="00207D21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067F74">
        <w:rPr>
          <w:rFonts w:ascii="Arial" w:hAnsi="Arial" w:cs="Arial"/>
        </w:rPr>
        <w:t xml:space="preserve">Remise d’une attestation individuelle de participation. </w:t>
      </w:r>
    </w:p>
    <w:p w14:paraId="49DBB6C9" w14:textId="145AE6F4" w:rsidR="00A23E05" w:rsidRPr="007843F2" w:rsidRDefault="00A23E05" w:rsidP="00207D21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7A722FF5" w14:textId="676DD371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 xml:space="preserve">Les participants devront se munir impérativement </w:t>
      </w:r>
      <w:r w:rsidR="00207D21">
        <w:rPr>
          <w:rFonts w:ascii="Arial" w:hAnsi="Arial" w:cs="Arial"/>
          <w:b/>
          <w:color w:val="FF0000"/>
        </w:rPr>
        <w:t>d’une tenue adaptée et de chaussures de sécurité pour l’accès à l’atelier</w:t>
      </w:r>
      <w:r w:rsidRPr="000750DC">
        <w:rPr>
          <w:rFonts w:ascii="Arial" w:hAnsi="Arial" w:cs="Arial"/>
          <w:b/>
          <w:color w:val="FF0000"/>
        </w:rPr>
        <w:t>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5ADB682B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7B74C2">
        <w:rPr>
          <w:rFonts w:ascii="Arial" w:hAnsi="Arial" w:cs="Arial"/>
        </w:rPr>
        <w:t xml:space="preserve"> </w:t>
      </w:r>
      <w:r w:rsidR="00207D21">
        <w:rPr>
          <w:rFonts w:ascii="Arial" w:hAnsi="Arial" w:cs="Arial"/>
        </w:rPr>
        <w:t xml:space="preserve">Métiers du commerce en grande distribution -Carrefour Gruchet le </w:t>
      </w:r>
      <w:proofErr w:type="spellStart"/>
      <w:r w:rsidR="00207D21">
        <w:rPr>
          <w:rFonts w:ascii="Arial" w:hAnsi="Arial" w:cs="Arial"/>
        </w:rPr>
        <w:t>Valasse</w:t>
      </w:r>
      <w:proofErr w:type="spellEnd"/>
      <w:r w:rsidR="00207D21">
        <w:rPr>
          <w:rFonts w:ascii="Arial" w:hAnsi="Arial" w:cs="Arial"/>
        </w:rPr>
        <w:t xml:space="preserve"> le 15/01/2026</w:t>
      </w:r>
    </w:p>
    <w:p w14:paraId="27963B8A" w14:textId="09B0948F" w:rsidR="001C4785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8" w:history="1">
        <w:r w:rsidR="009C5370" w:rsidRPr="00AC4520">
          <w:rPr>
            <w:rStyle w:val="Lienhypertexte"/>
            <w:rFonts w:ascii="Arial" w:hAnsi="Arial" w:cs="Arial"/>
          </w:rPr>
          <w:t>l.bultez@apajh.asso.fr</w:t>
        </w:r>
      </w:hyperlink>
      <w:r w:rsidRPr="007843F2">
        <w:rPr>
          <w:rFonts w:ascii="Arial" w:hAnsi="Arial" w:cs="Arial"/>
        </w:rPr>
        <w:t xml:space="preserve"> </w:t>
      </w:r>
    </w:p>
    <w:p w14:paraId="563FE041" w14:textId="4B70F949" w:rsidR="009C5370" w:rsidRPr="007843F2" w:rsidRDefault="007B3B1D" w:rsidP="009C5370">
      <w:pPr>
        <w:spacing w:after="120" w:line="240" w:lineRule="auto"/>
        <w:ind w:left="5245"/>
        <w:jc w:val="center"/>
        <w:rPr>
          <w:rFonts w:ascii="Arial" w:hAnsi="Arial" w:cs="Arial"/>
        </w:rPr>
      </w:pPr>
      <w:hyperlink r:id="rId9" w:history="1">
        <w:r w:rsidR="009C5370" w:rsidRPr="009C5370">
          <w:rPr>
            <w:rStyle w:val="Lienhypertexte"/>
            <w:rFonts w:ascii="Arial" w:hAnsi="Arial" w:cs="Arial"/>
          </w:rPr>
          <w:t>crrhparamis@apajh.asso.fr</w:t>
        </w:r>
      </w:hyperlink>
    </w:p>
    <w:p w14:paraId="4976E450" w14:textId="7B88D4A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7121C054" w14:textId="77777777" w:rsidR="001C4785" w:rsidRPr="00403C1F" w:rsidRDefault="001C4785" w:rsidP="001C47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6DC4C9A" w14:textId="4100C367" w:rsidR="001C4785" w:rsidRPr="00967626" w:rsidRDefault="00AB1A80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Coordonnées de la </w:t>
      </w:r>
      <w:r w:rsidR="001C4785">
        <w:rPr>
          <w:rFonts w:ascii="Arial" w:hAnsi="Arial" w:cs="Arial"/>
          <w:b/>
        </w:rPr>
        <w:t>Structure</w:t>
      </w:r>
      <w:r>
        <w:rPr>
          <w:rFonts w:ascii="Arial" w:hAnsi="Arial" w:cs="Arial"/>
          <w:b/>
        </w:rPr>
        <w:t xml:space="preserve"> : </w:t>
      </w:r>
      <w:r w:rsidR="001C4785" w:rsidRPr="007843F2">
        <w:rPr>
          <w:rFonts w:ascii="Arial" w:hAnsi="Arial" w:cs="Arial"/>
          <w:b/>
        </w:rPr>
        <w:tab/>
      </w:r>
    </w:p>
    <w:p w14:paraId="79FC72C6" w14:textId="77777777" w:rsidR="00967626" w:rsidRPr="00967626" w:rsidRDefault="00967626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7393FA" w14:textId="7BAC086C" w:rsidR="001C4785" w:rsidRPr="007843F2" w:rsidRDefault="001C4785" w:rsidP="002D5C9C">
      <w:pPr>
        <w:tabs>
          <w:tab w:val="left" w:pos="6096"/>
          <w:tab w:val="left" w:pos="8931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>Repas</w:t>
      </w:r>
      <w:r w:rsidR="00AB1A80">
        <w:rPr>
          <w:rFonts w:ascii="Arial" w:hAnsi="Arial" w:cs="Arial"/>
          <w:b/>
        </w:rPr>
        <w:t xml:space="preserve"> sur place </w:t>
      </w:r>
      <w:r w:rsidR="002E76B1">
        <w:rPr>
          <w:rFonts w:ascii="Arial" w:hAnsi="Arial" w:cs="Arial"/>
          <w:b/>
        </w:rPr>
        <w:sym w:font="Wingdings" w:char="F0A8"/>
      </w:r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>Oui</w:t>
      </w:r>
      <w:r w:rsidR="00136B3D">
        <w:rPr>
          <w:rFonts w:ascii="Arial" w:hAnsi="Arial" w:cs="Arial"/>
          <w:b/>
        </w:rPr>
        <w:tab/>
      </w:r>
      <w:r w:rsidRPr="007843F2">
        <w:rPr>
          <w:rFonts w:ascii="Arial" w:hAnsi="Arial" w:cs="Arial"/>
          <w:b/>
        </w:rPr>
        <w:sym w:font="Wingdings" w:char="F0A8"/>
      </w:r>
      <w:r w:rsidRPr="007843F2">
        <w:rPr>
          <w:rFonts w:ascii="Arial" w:hAnsi="Arial" w:cs="Arial"/>
          <w:b/>
        </w:rPr>
        <w:t xml:space="preserve"> Non</w:t>
      </w:r>
    </w:p>
    <w:p w14:paraId="68A461D1" w14:textId="010F255B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</w:p>
    <w:p w14:paraId="0370A921" w14:textId="77777777" w:rsidR="00AB1A80" w:rsidRPr="00967626" w:rsidRDefault="00AB1A80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549901B" w14:textId="141515C8" w:rsidR="001C4785" w:rsidRDefault="001C4785" w:rsidP="00C77C28">
      <w:pPr>
        <w:tabs>
          <w:tab w:val="left" w:pos="4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AB1A80">
        <w:rPr>
          <w:rFonts w:ascii="Arial" w:hAnsi="Arial" w:cs="Arial"/>
          <w:b/>
        </w:rPr>
        <w:tab/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9C5370">
      <w:pPr>
        <w:spacing w:after="12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bookmarkStart w:id="1" w:name="_Hlk88726190"/>
    <w:p w14:paraId="06C7BA81" w14:textId="77777777" w:rsidR="001C4785" w:rsidRDefault="001C4785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1"/>
      <w:bookmarkEnd w:id="2"/>
    </w:p>
    <w:p w14:paraId="1F57DCA4" w14:textId="229D475F" w:rsidR="001C4785" w:rsidRPr="001C4785" w:rsidRDefault="001C4785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3" w:name="_Hlk144885488"/>
    <w:p w14:paraId="0E6B7081" w14:textId="3E1BEE9A" w:rsidR="001C4785" w:rsidRDefault="001C4785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3"/>
    <w:p w14:paraId="509D4ECE" w14:textId="6E951AD8" w:rsidR="002E76B1" w:rsidRPr="002E76B1" w:rsidRDefault="002E76B1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DD57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851" w:bottom="567" w:left="851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BEB94" w14:textId="77777777" w:rsidR="0068025F" w:rsidRDefault="0068025F" w:rsidP="00713129">
      <w:pPr>
        <w:spacing w:after="0" w:line="240" w:lineRule="auto"/>
      </w:pPr>
      <w:r>
        <w:separator/>
      </w:r>
    </w:p>
  </w:endnote>
  <w:endnote w:type="continuationSeparator" w:id="0">
    <w:p w14:paraId="135C226E" w14:textId="77777777" w:rsidR="0068025F" w:rsidRDefault="0068025F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Leelawadee UI Semilight"/>
    <w:panose1 w:val="00000000000000000000"/>
    <w:charset w:val="00"/>
    <w:family w:val="swiss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029D" w14:textId="77777777" w:rsidR="003F4D7F" w:rsidRDefault="003F4D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AB957" w14:textId="77777777" w:rsidR="00C732A9" w:rsidRPr="00A23E05" w:rsidRDefault="00C732A9" w:rsidP="00C732A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17550843" w14:textId="77777777" w:rsidR="00C732A9" w:rsidRPr="00A23E05" w:rsidRDefault="00C732A9" w:rsidP="00C732A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342ABB05" w14:textId="77777777" w:rsidR="00C732A9" w:rsidRPr="00A23E05" w:rsidRDefault="00C732A9" w:rsidP="00C732A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0FD0E202" w14:textId="57C0B19D" w:rsidR="007E3EB8" w:rsidRPr="00C732A9" w:rsidRDefault="007E3EB8" w:rsidP="00C732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1F439" w14:textId="77777777" w:rsidR="003F4D7F" w:rsidRDefault="003F4D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6FAC" w14:textId="77777777" w:rsidR="0068025F" w:rsidRDefault="0068025F" w:rsidP="00713129">
      <w:pPr>
        <w:spacing w:after="0" w:line="240" w:lineRule="auto"/>
      </w:pPr>
      <w:r>
        <w:separator/>
      </w:r>
    </w:p>
  </w:footnote>
  <w:footnote w:type="continuationSeparator" w:id="0">
    <w:p w14:paraId="290184C2" w14:textId="77777777" w:rsidR="0068025F" w:rsidRDefault="0068025F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9447D" w14:textId="77777777" w:rsidR="003F4D7F" w:rsidRDefault="003F4D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CEC3" w14:textId="0A1E93EB" w:rsidR="007E3EB8" w:rsidRDefault="003F4D7F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719EB812">
          <wp:simplePos x="0" y="0"/>
          <wp:positionH relativeFrom="column">
            <wp:posOffset>-144145</wp:posOffset>
          </wp:positionH>
          <wp:positionV relativeFrom="paragraph">
            <wp:posOffset>5715</wp:posOffset>
          </wp:positionV>
          <wp:extent cx="1281430" cy="518160"/>
          <wp:effectExtent l="0" t="0" r="0" b="0"/>
          <wp:wrapTight wrapText="bothSides">
            <wp:wrapPolygon edited="0">
              <wp:start x="0" y="0"/>
              <wp:lineTo x="0" y="20647"/>
              <wp:lineTo x="21193" y="20647"/>
              <wp:lineTo x="21193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1792" behindDoc="1" locked="0" layoutInCell="1" allowOverlap="1" wp14:anchorId="740335C5" wp14:editId="015D5D54">
          <wp:simplePos x="0" y="0"/>
          <wp:positionH relativeFrom="margin">
            <wp:posOffset>1351915</wp:posOffset>
          </wp:positionH>
          <wp:positionV relativeFrom="paragraph">
            <wp:posOffset>5715</wp:posOffset>
          </wp:positionV>
          <wp:extent cx="1407160" cy="502920"/>
          <wp:effectExtent l="0" t="0" r="2540" b="0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2DB5B4D0">
          <wp:simplePos x="0" y="0"/>
          <wp:positionH relativeFrom="margin">
            <wp:posOffset>2834640</wp:posOffset>
          </wp:positionH>
          <wp:positionV relativeFrom="paragraph">
            <wp:posOffset>81915</wp:posOffset>
          </wp:positionV>
          <wp:extent cx="2616835" cy="426720"/>
          <wp:effectExtent l="0" t="0" r="0" b="0"/>
          <wp:wrapTight wrapText="bothSides">
            <wp:wrapPolygon edited="0">
              <wp:start x="0" y="0"/>
              <wp:lineTo x="0" y="20250"/>
              <wp:lineTo x="21385" y="20250"/>
              <wp:lineTo x="21385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83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1F497D"/>
      </w:rPr>
      <w:drawing>
        <wp:anchor distT="0" distB="0" distL="114300" distR="114300" simplePos="0" relativeHeight="251683840" behindDoc="0" locked="0" layoutInCell="1" allowOverlap="1" wp14:anchorId="23C6A5BF" wp14:editId="7B4A5130">
          <wp:simplePos x="0" y="0"/>
          <wp:positionH relativeFrom="column">
            <wp:posOffset>5623560</wp:posOffset>
          </wp:positionH>
          <wp:positionV relativeFrom="paragraph">
            <wp:posOffset>-22860</wp:posOffset>
          </wp:positionV>
          <wp:extent cx="790575" cy="658495"/>
          <wp:effectExtent l="0" t="0" r="9525" b="8255"/>
          <wp:wrapNone/>
          <wp:docPr id="4" name="Image 4" descr="Carrefour logo : histoire, signification et évolution, symb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arrefour logo : histoire, signification et évolution, symbol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84" t="19704" r="27596" b="19492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8968" w14:textId="77777777" w:rsidR="003F4D7F" w:rsidRDefault="003F4D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29"/>
    <w:rsid w:val="000212A6"/>
    <w:rsid w:val="000443BF"/>
    <w:rsid w:val="000750DC"/>
    <w:rsid w:val="000B1448"/>
    <w:rsid w:val="000F14E3"/>
    <w:rsid w:val="001046D9"/>
    <w:rsid w:val="0011606D"/>
    <w:rsid w:val="00136B3D"/>
    <w:rsid w:val="001C308F"/>
    <w:rsid w:val="001C4785"/>
    <w:rsid w:val="001D062B"/>
    <w:rsid w:val="00207D21"/>
    <w:rsid w:val="00245B86"/>
    <w:rsid w:val="002659C2"/>
    <w:rsid w:val="0027671B"/>
    <w:rsid w:val="002B269A"/>
    <w:rsid w:val="002B3079"/>
    <w:rsid w:val="002D5C9C"/>
    <w:rsid w:val="002E76B1"/>
    <w:rsid w:val="002F7171"/>
    <w:rsid w:val="00306F4F"/>
    <w:rsid w:val="00315838"/>
    <w:rsid w:val="003463E4"/>
    <w:rsid w:val="00346968"/>
    <w:rsid w:val="00357FEE"/>
    <w:rsid w:val="00384122"/>
    <w:rsid w:val="003A1089"/>
    <w:rsid w:val="003A745A"/>
    <w:rsid w:val="003B0204"/>
    <w:rsid w:val="003E7276"/>
    <w:rsid w:val="003F4D7F"/>
    <w:rsid w:val="00403C1F"/>
    <w:rsid w:val="00445614"/>
    <w:rsid w:val="004478CA"/>
    <w:rsid w:val="0045347F"/>
    <w:rsid w:val="00544E48"/>
    <w:rsid w:val="005534F0"/>
    <w:rsid w:val="005C1D87"/>
    <w:rsid w:val="005F77C0"/>
    <w:rsid w:val="0068025F"/>
    <w:rsid w:val="00686703"/>
    <w:rsid w:val="00693EF9"/>
    <w:rsid w:val="006A7878"/>
    <w:rsid w:val="006E3568"/>
    <w:rsid w:val="006E39DC"/>
    <w:rsid w:val="006F2688"/>
    <w:rsid w:val="00713129"/>
    <w:rsid w:val="0072073E"/>
    <w:rsid w:val="007360C8"/>
    <w:rsid w:val="007B3B1D"/>
    <w:rsid w:val="007B71B1"/>
    <w:rsid w:val="007B74C2"/>
    <w:rsid w:val="007E3EB8"/>
    <w:rsid w:val="0080451B"/>
    <w:rsid w:val="00850BDD"/>
    <w:rsid w:val="008702F6"/>
    <w:rsid w:val="00872687"/>
    <w:rsid w:val="00875540"/>
    <w:rsid w:val="008822FB"/>
    <w:rsid w:val="00883BCF"/>
    <w:rsid w:val="008D0D1E"/>
    <w:rsid w:val="008E6AE2"/>
    <w:rsid w:val="00927AD5"/>
    <w:rsid w:val="00932C91"/>
    <w:rsid w:val="00965089"/>
    <w:rsid w:val="00967626"/>
    <w:rsid w:val="00972541"/>
    <w:rsid w:val="009B265B"/>
    <w:rsid w:val="009B2D60"/>
    <w:rsid w:val="009C5370"/>
    <w:rsid w:val="00A14B91"/>
    <w:rsid w:val="00A23E05"/>
    <w:rsid w:val="00A3213C"/>
    <w:rsid w:val="00A512D1"/>
    <w:rsid w:val="00A86B3A"/>
    <w:rsid w:val="00AA2DE5"/>
    <w:rsid w:val="00AA310C"/>
    <w:rsid w:val="00AB0463"/>
    <w:rsid w:val="00AB1A80"/>
    <w:rsid w:val="00AF6DCE"/>
    <w:rsid w:val="00B17C81"/>
    <w:rsid w:val="00B262F9"/>
    <w:rsid w:val="00B94B24"/>
    <w:rsid w:val="00B96E00"/>
    <w:rsid w:val="00BA0A32"/>
    <w:rsid w:val="00BE26F7"/>
    <w:rsid w:val="00C36A33"/>
    <w:rsid w:val="00C41CAA"/>
    <w:rsid w:val="00C450FF"/>
    <w:rsid w:val="00C732A9"/>
    <w:rsid w:val="00C77C28"/>
    <w:rsid w:val="00C817FE"/>
    <w:rsid w:val="00CB3743"/>
    <w:rsid w:val="00CB4BD6"/>
    <w:rsid w:val="00CD52C0"/>
    <w:rsid w:val="00D15459"/>
    <w:rsid w:val="00D30E3A"/>
    <w:rsid w:val="00D43177"/>
    <w:rsid w:val="00D47C2D"/>
    <w:rsid w:val="00D634C6"/>
    <w:rsid w:val="00D96C82"/>
    <w:rsid w:val="00DB3819"/>
    <w:rsid w:val="00DD57CB"/>
    <w:rsid w:val="00DD7754"/>
    <w:rsid w:val="00DE01A5"/>
    <w:rsid w:val="00EA249D"/>
    <w:rsid w:val="00ED3B8E"/>
    <w:rsid w:val="00EE1E58"/>
    <w:rsid w:val="00EE4938"/>
    <w:rsid w:val="00EE6B34"/>
    <w:rsid w:val="00F66466"/>
    <w:rsid w:val="00FB5135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41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ultez@apajh.asso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l.barro\Downloads\crrhparamis@apajh.asso.f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96E10-14D6-45FD-BFA5-02719FF9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Laurent Barro</cp:lastModifiedBy>
  <cp:revision>2</cp:revision>
  <cp:lastPrinted>2023-09-07T07:14:00Z</cp:lastPrinted>
  <dcterms:created xsi:type="dcterms:W3CDTF">2025-12-03T09:16:00Z</dcterms:created>
  <dcterms:modified xsi:type="dcterms:W3CDTF">2025-12-03T09:16:00Z</dcterms:modified>
</cp:coreProperties>
</file>